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FF97BA1" w14:textId="77777777" w:rsidR="008F42B2" w:rsidRDefault="008F42B2" w:rsidP="004C2ADE">
      <w:pPr>
        <w:tabs>
          <w:tab w:val="left" w:pos="5812"/>
        </w:tabs>
        <w:ind w:right="-70"/>
        <w:rPr>
          <w:rFonts w:ascii="Tahoma" w:hAnsi="Tahoma"/>
          <w:b/>
          <w:sz w:val="16"/>
          <w:szCs w:val="16"/>
        </w:rPr>
      </w:pPr>
    </w:p>
    <w:p w14:paraId="57122DB5" w14:textId="77777777" w:rsidR="008F42B2" w:rsidRDefault="008F42B2" w:rsidP="008C1C37">
      <w:pPr>
        <w:tabs>
          <w:tab w:val="left" w:pos="5812"/>
        </w:tabs>
        <w:ind w:left="5812" w:right="-70"/>
        <w:rPr>
          <w:rFonts w:ascii="Tahoma" w:hAnsi="Tahoma"/>
          <w:b/>
          <w:sz w:val="16"/>
          <w:szCs w:val="16"/>
        </w:rPr>
      </w:pPr>
    </w:p>
    <w:p w14:paraId="42E1059B" w14:textId="77777777" w:rsidR="008F42B2" w:rsidRDefault="0058730C" w:rsidP="008C1C37">
      <w:pPr>
        <w:tabs>
          <w:tab w:val="left" w:pos="5812"/>
        </w:tabs>
        <w:ind w:left="5812" w:right="-70"/>
        <w:rPr>
          <w:rFonts w:ascii="Tahoma" w:hAnsi="Tahoma"/>
          <w:b/>
          <w:sz w:val="16"/>
          <w:szCs w:val="16"/>
        </w:rPr>
      </w:pPr>
      <w:r w:rsidRPr="00802F75">
        <w:rPr>
          <w:rFonts w:ascii="Tahoma" w:hAnsi="Tahoma"/>
          <w:b/>
          <w:sz w:val="16"/>
          <w:szCs w:val="16"/>
        </w:rPr>
        <w:t xml:space="preserve">Zutreffendes ist </w:t>
      </w:r>
    </w:p>
    <w:p w14:paraId="45C629C0" w14:textId="6F705104" w:rsidR="000E38E5" w:rsidRDefault="0058730C" w:rsidP="008C1C37">
      <w:pPr>
        <w:tabs>
          <w:tab w:val="left" w:pos="5812"/>
        </w:tabs>
        <w:ind w:left="5812" w:right="-70"/>
        <w:rPr>
          <w:rFonts w:ascii="Tahoma" w:hAnsi="Tahoma"/>
          <w:b/>
          <w:sz w:val="16"/>
          <w:szCs w:val="16"/>
        </w:rPr>
      </w:pPr>
      <w:r w:rsidRPr="00802F75">
        <w:rPr>
          <w:rFonts w:ascii="Tahoma" w:hAnsi="Tahoma"/>
          <w:b/>
          <w:sz w:val="16"/>
          <w:szCs w:val="16"/>
        </w:rPr>
        <w:t xml:space="preserve">angekreuzt </w:t>
      </w:r>
      <w:r w:rsidRPr="00802F75">
        <w:rPr>
          <w:rFonts w:ascii="Tahoma" w:hAnsi="Tahoma"/>
          <w:b/>
          <w:sz w:val="16"/>
          <w:szCs w:val="16"/>
        </w:rPr>
        <w:fldChar w:fldCharType="begin">
          <w:ffData>
            <w:name w:val="Kontrollkästchen63"/>
            <w:enabled w:val="0"/>
            <w:calcOnExit w:val="0"/>
            <w:checkBox>
              <w:sizeAuto/>
              <w:default w:val="1"/>
            </w:checkBox>
          </w:ffData>
        </w:fldChar>
      </w:r>
      <w:bookmarkStart w:id="0" w:name="Kontrollkästchen63"/>
      <w:r w:rsidRPr="00802F75">
        <w:rPr>
          <w:rFonts w:ascii="Tahoma" w:hAnsi="Tahoma"/>
          <w:b/>
          <w:sz w:val="16"/>
          <w:szCs w:val="16"/>
        </w:rPr>
        <w:instrText xml:space="preserve"> FORMCHECKBOX </w:instrText>
      </w:r>
      <w:r w:rsidRPr="00802F75">
        <w:rPr>
          <w:rFonts w:ascii="Tahoma" w:hAnsi="Tahoma"/>
          <w:b/>
          <w:sz w:val="16"/>
          <w:szCs w:val="16"/>
        </w:rPr>
      </w:r>
      <w:r w:rsidRPr="00802F75">
        <w:rPr>
          <w:rFonts w:ascii="Tahoma" w:hAnsi="Tahoma"/>
          <w:b/>
          <w:sz w:val="16"/>
          <w:szCs w:val="16"/>
        </w:rPr>
        <w:fldChar w:fldCharType="separate"/>
      </w:r>
      <w:r w:rsidRPr="00802F75">
        <w:rPr>
          <w:rFonts w:ascii="Tahoma" w:hAnsi="Tahoma"/>
          <w:b/>
          <w:sz w:val="16"/>
          <w:szCs w:val="16"/>
        </w:rPr>
        <w:fldChar w:fldCharType="end"/>
      </w:r>
      <w:bookmarkEnd w:id="0"/>
      <w:r w:rsidRPr="00802F75">
        <w:rPr>
          <w:rFonts w:ascii="Tahoma" w:hAnsi="Tahoma"/>
          <w:b/>
          <w:sz w:val="16"/>
          <w:szCs w:val="16"/>
        </w:rPr>
        <w:t xml:space="preserve"> </w:t>
      </w:r>
      <w:r w:rsidR="008C1C37">
        <w:rPr>
          <w:rFonts w:ascii="Tahoma" w:hAnsi="Tahoma"/>
          <w:b/>
          <w:sz w:val="16"/>
          <w:szCs w:val="16"/>
        </w:rPr>
        <w:t xml:space="preserve">  </w:t>
      </w:r>
      <w:r w:rsidRPr="00802F75">
        <w:rPr>
          <w:rFonts w:ascii="Tahoma" w:hAnsi="Tahoma"/>
          <w:b/>
          <w:sz w:val="16"/>
          <w:szCs w:val="16"/>
        </w:rPr>
        <w:t>oder</w:t>
      </w:r>
      <w:r w:rsidR="00802F75">
        <w:rPr>
          <w:rFonts w:ascii="Tahoma" w:hAnsi="Tahoma"/>
          <w:b/>
          <w:sz w:val="16"/>
          <w:szCs w:val="16"/>
        </w:rPr>
        <w:t xml:space="preserve"> </w:t>
      </w:r>
    </w:p>
    <w:p w14:paraId="5E3C80D7" w14:textId="77777777" w:rsidR="0058730C" w:rsidRPr="00802F75" w:rsidRDefault="00802F75" w:rsidP="000E38E5">
      <w:pPr>
        <w:tabs>
          <w:tab w:val="left" w:pos="5812"/>
        </w:tabs>
        <w:ind w:left="5670" w:right="-70" w:firstLine="142"/>
        <w:rPr>
          <w:rFonts w:ascii="Tahoma" w:hAnsi="Tahoma"/>
          <w:b/>
          <w:sz w:val="16"/>
          <w:szCs w:val="16"/>
        </w:rPr>
      </w:pPr>
      <w:r w:rsidRPr="00802F75">
        <w:rPr>
          <w:rFonts w:ascii="Tahoma" w:hAnsi="Tahoma"/>
          <w:b/>
          <w:sz w:val="16"/>
          <w:szCs w:val="16"/>
        </w:rPr>
        <w:t>ausge</w:t>
      </w:r>
      <w:r>
        <w:rPr>
          <w:rFonts w:ascii="Tahoma" w:hAnsi="Tahoma"/>
          <w:b/>
          <w:sz w:val="16"/>
          <w:szCs w:val="16"/>
        </w:rPr>
        <w:t>füllt!</w:t>
      </w:r>
      <w:r w:rsidR="0058730C" w:rsidRPr="00802F75">
        <w:rPr>
          <w:rFonts w:ascii="Tahoma" w:hAnsi="Tahoma"/>
          <w:b/>
          <w:sz w:val="16"/>
          <w:szCs w:val="16"/>
        </w:rPr>
        <w:t xml:space="preserve"> </w:t>
      </w:r>
    </w:p>
    <w:p w14:paraId="5227ACFE" w14:textId="77777777" w:rsidR="0058730C" w:rsidRPr="00846354" w:rsidRDefault="0058730C" w:rsidP="0058730C">
      <w:pPr>
        <w:tabs>
          <w:tab w:val="left" w:pos="5815"/>
        </w:tabs>
        <w:ind w:right="-228"/>
        <w:rPr>
          <w:rFonts w:ascii="Tahoma" w:hAnsi="Tahoma"/>
          <w:b/>
          <w:szCs w:val="22"/>
        </w:rPr>
      </w:pPr>
      <w:r w:rsidRPr="00846354">
        <w:rPr>
          <w:rFonts w:ascii="Tahoma" w:hAnsi="Tahoma"/>
          <w:szCs w:val="22"/>
        </w:rPr>
        <w:tab/>
      </w:r>
    </w:p>
    <w:p w14:paraId="572473E6" w14:textId="77777777" w:rsidR="0058730C" w:rsidRPr="00846354" w:rsidRDefault="0058730C" w:rsidP="000E38E5">
      <w:pPr>
        <w:tabs>
          <w:tab w:val="left" w:pos="5815"/>
        </w:tabs>
        <w:ind w:left="-142" w:right="-228"/>
        <w:rPr>
          <w:rFonts w:ascii="Tahoma" w:hAnsi="Tahoma"/>
          <w:b/>
          <w:szCs w:val="22"/>
        </w:rPr>
      </w:pPr>
      <w:r w:rsidRPr="007A0B6E">
        <w:rPr>
          <w:rFonts w:ascii="Tahoma" w:hAnsi="Tahoma"/>
          <w:szCs w:val="22"/>
        </w:rPr>
        <w:t>Ausschreibende Stelle:</w:t>
      </w:r>
      <w:r w:rsidRPr="00846354">
        <w:rPr>
          <w:rFonts w:ascii="Tahoma" w:hAnsi="Tahoma"/>
          <w:szCs w:val="22"/>
        </w:rPr>
        <w:tab/>
      </w:r>
      <w:r w:rsidRPr="00846354">
        <w:rPr>
          <w:rFonts w:ascii="Tahoma" w:hAnsi="Tahoma"/>
          <w:b/>
          <w:szCs w:val="22"/>
        </w:rPr>
        <w:t>Vergabeart</w:t>
      </w:r>
    </w:p>
    <w:p w14:paraId="0E6D1D69" w14:textId="77777777" w:rsidR="006E76E1" w:rsidRDefault="0058730C" w:rsidP="006E76E1">
      <w:pPr>
        <w:tabs>
          <w:tab w:val="left" w:pos="5745"/>
        </w:tabs>
        <w:ind w:left="-70" w:right="-228"/>
        <w:rPr>
          <w:rFonts w:ascii="Tahoma" w:hAnsi="Tahoma"/>
          <w:b/>
          <w:szCs w:val="22"/>
        </w:rPr>
      </w:pPr>
      <w:r w:rsidRPr="00846354">
        <w:rPr>
          <w:rFonts w:ascii="Tahoma" w:hAnsi="Tahoma"/>
          <w:b/>
          <w:szCs w:val="22"/>
        </w:rPr>
        <w:tab/>
      </w:r>
    </w:p>
    <w:p w14:paraId="1C5C3D4C" w14:textId="4910379F" w:rsidR="00754BDA" w:rsidRPr="00C7758D" w:rsidRDefault="0050429F" w:rsidP="00FA6324">
      <w:pPr>
        <w:tabs>
          <w:tab w:val="left" w:pos="5745"/>
        </w:tabs>
        <w:ind w:left="-70" w:right="-228"/>
        <w:rPr>
          <w:rFonts w:ascii="Calibri" w:hAnsi="Calibri" w:cs="Calibri"/>
          <w:b/>
          <w:bCs/>
          <w:szCs w:val="22"/>
        </w:rPr>
      </w:pPr>
      <w:r>
        <w:rPr>
          <w:rFonts w:ascii="Calibri" w:hAnsi="Calibri" w:cs="Calibri"/>
          <w:b/>
          <w:bCs/>
          <w:szCs w:val="22"/>
        </w:rPr>
        <w:t>K</w:t>
      </w:r>
      <w:r w:rsidR="00E442EF">
        <w:rPr>
          <w:rFonts w:ascii="Calibri" w:hAnsi="Calibri" w:cs="Calibri"/>
          <w:b/>
          <w:bCs/>
          <w:szCs w:val="22"/>
        </w:rPr>
        <w:t>reisk</w:t>
      </w:r>
      <w:r>
        <w:rPr>
          <w:rFonts w:ascii="Calibri" w:hAnsi="Calibri" w:cs="Calibri"/>
          <w:b/>
          <w:bCs/>
          <w:szCs w:val="22"/>
        </w:rPr>
        <w:t xml:space="preserve">linikum </w:t>
      </w:r>
      <w:r w:rsidR="00816559">
        <w:rPr>
          <w:rFonts w:ascii="Calibri" w:hAnsi="Calibri" w:cs="Calibri"/>
          <w:b/>
          <w:bCs/>
          <w:szCs w:val="22"/>
        </w:rPr>
        <w:t>Siegen</w:t>
      </w:r>
      <w:r>
        <w:rPr>
          <w:rFonts w:ascii="Calibri" w:hAnsi="Calibri" w:cs="Calibri"/>
          <w:b/>
          <w:bCs/>
          <w:szCs w:val="22"/>
        </w:rPr>
        <w:t xml:space="preserve"> GmbH</w:t>
      </w:r>
      <w:r w:rsidR="009D07D7" w:rsidRPr="00C7758D">
        <w:rPr>
          <w:rFonts w:ascii="Calibri" w:hAnsi="Calibri" w:cs="Calibri"/>
          <w:b/>
          <w:bCs/>
          <w:szCs w:val="22"/>
        </w:rPr>
        <w:br/>
      </w:r>
      <w:r w:rsidR="00816559">
        <w:rPr>
          <w:rFonts w:ascii="Calibri" w:hAnsi="Calibri" w:cs="Calibri"/>
          <w:b/>
          <w:bCs/>
          <w:szCs w:val="22"/>
        </w:rPr>
        <w:t>Weidenauer Straße 76</w:t>
      </w:r>
      <w:r w:rsidR="009D07D7" w:rsidRPr="00C7758D">
        <w:rPr>
          <w:rFonts w:ascii="Calibri" w:hAnsi="Calibri" w:cs="Calibri"/>
          <w:b/>
          <w:bCs/>
          <w:szCs w:val="22"/>
        </w:rPr>
        <w:br/>
      </w:r>
      <w:r w:rsidR="00A402BB">
        <w:rPr>
          <w:rFonts w:ascii="Calibri" w:hAnsi="Calibri" w:cs="Calibri"/>
          <w:b/>
          <w:bCs/>
          <w:szCs w:val="22"/>
        </w:rPr>
        <w:t>57076</w:t>
      </w:r>
      <w:r w:rsidR="009D07D7" w:rsidRPr="00C7758D">
        <w:rPr>
          <w:rFonts w:ascii="Calibri" w:hAnsi="Calibri" w:cs="Calibri"/>
          <w:b/>
          <w:bCs/>
          <w:szCs w:val="22"/>
        </w:rPr>
        <w:t xml:space="preserve"> </w:t>
      </w:r>
      <w:r w:rsidR="00816559">
        <w:rPr>
          <w:rFonts w:ascii="Calibri" w:hAnsi="Calibri" w:cs="Calibri"/>
          <w:b/>
          <w:bCs/>
          <w:szCs w:val="22"/>
        </w:rPr>
        <w:t>Siegen</w:t>
      </w:r>
    </w:p>
    <w:p w14:paraId="240B3E87" w14:textId="4C75BBE6" w:rsidR="000B6FA4" w:rsidRPr="00E71762" w:rsidRDefault="006E76E1" w:rsidP="000B6FA4">
      <w:pPr>
        <w:tabs>
          <w:tab w:val="left" w:pos="5745"/>
        </w:tabs>
        <w:ind w:left="-70" w:right="-228" w:hanging="72"/>
        <w:rPr>
          <w:rFonts w:ascii="Tahoma" w:hAnsi="Tahoma"/>
          <w:b/>
          <w:sz w:val="20"/>
        </w:rPr>
      </w:pPr>
      <w:r>
        <w:rPr>
          <w:rFonts w:ascii="Tahoma" w:hAnsi="Tahoma"/>
          <w:sz w:val="20"/>
          <w:szCs w:val="22"/>
        </w:rPr>
        <w:tab/>
      </w:r>
      <w:r w:rsidR="009C45B2">
        <w:rPr>
          <w:rFonts w:ascii="Tahoma" w:hAnsi="Tahoma"/>
          <w:sz w:val="20"/>
          <w:szCs w:val="22"/>
        </w:rPr>
        <w:tab/>
      </w:r>
      <w:bookmarkStart w:id="1" w:name="Kontrollkästchen42"/>
      <w:r w:rsidR="000E38E5" w:rsidRPr="00E71762">
        <w:rPr>
          <w:rFonts w:ascii="Tahoma" w:hAnsi="Tahoma"/>
          <w:b/>
          <w:sz w:val="20"/>
          <w:szCs w:val="22"/>
        </w:rPr>
        <w:t xml:space="preserve"> </w:t>
      </w:r>
      <w:bookmarkEnd w:id="1"/>
      <w:r w:rsidR="00BA5C8E">
        <w:rPr>
          <w:rFonts w:ascii="Tahoma" w:hAnsi="Tahoma"/>
          <w:b/>
          <w:sz w:val="20"/>
        </w:rPr>
        <w:fldChar w:fldCharType="begin">
          <w:ffData>
            <w:name w:val=""/>
            <w:enabled/>
            <w:calcOnExit w:val="0"/>
            <w:checkBox>
              <w:size w:val="24"/>
              <w:default w:val="0"/>
            </w:checkBox>
          </w:ffData>
        </w:fldChar>
      </w:r>
      <w:r w:rsidR="00BA5C8E">
        <w:rPr>
          <w:rFonts w:ascii="Tahoma" w:hAnsi="Tahoma"/>
          <w:b/>
          <w:sz w:val="20"/>
        </w:rPr>
        <w:instrText xml:space="preserve"> FORMCHECKBOX </w:instrText>
      </w:r>
      <w:r w:rsidR="00BA5C8E">
        <w:rPr>
          <w:rFonts w:ascii="Tahoma" w:hAnsi="Tahoma"/>
          <w:b/>
          <w:sz w:val="20"/>
        </w:rPr>
      </w:r>
      <w:r w:rsidR="00BA5C8E">
        <w:rPr>
          <w:rFonts w:ascii="Tahoma" w:hAnsi="Tahoma"/>
          <w:b/>
          <w:sz w:val="20"/>
        </w:rPr>
        <w:fldChar w:fldCharType="separate"/>
      </w:r>
      <w:r w:rsidR="00BA5C8E">
        <w:rPr>
          <w:rFonts w:ascii="Tahoma" w:hAnsi="Tahoma"/>
          <w:b/>
          <w:sz w:val="20"/>
        </w:rPr>
        <w:fldChar w:fldCharType="end"/>
      </w:r>
      <w:r w:rsidR="000B6FA4" w:rsidRPr="00E71762">
        <w:rPr>
          <w:rFonts w:ascii="Tahoma" w:hAnsi="Tahoma"/>
          <w:b/>
          <w:sz w:val="20"/>
        </w:rPr>
        <w:t xml:space="preserve"> Offenes Verfahren</w:t>
      </w:r>
    </w:p>
    <w:p w14:paraId="1F00E673" w14:textId="42AD6A64" w:rsidR="0059696E" w:rsidRDefault="006E76E1" w:rsidP="0059696E">
      <w:pPr>
        <w:tabs>
          <w:tab w:val="left" w:pos="5745"/>
        </w:tabs>
        <w:ind w:left="-70" w:right="-228" w:hanging="72"/>
        <w:rPr>
          <w:rFonts w:ascii="Tahoma" w:hAnsi="Tahoma"/>
          <w:b/>
          <w:sz w:val="20"/>
          <w:szCs w:val="22"/>
        </w:rPr>
      </w:pPr>
      <w:r>
        <w:rPr>
          <w:rFonts w:ascii="Tahoma" w:hAnsi="Tahoma"/>
          <w:sz w:val="20"/>
          <w:szCs w:val="22"/>
        </w:rPr>
        <w:tab/>
      </w:r>
      <w:r w:rsidR="00642675">
        <w:rPr>
          <w:rFonts w:ascii="Tahoma" w:hAnsi="Tahoma"/>
          <w:sz w:val="20"/>
          <w:szCs w:val="22"/>
        </w:rPr>
        <w:t xml:space="preserve"> </w:t>
      </w:r>
      <w:r w:rsidR="0058730C" w:rsidRPr="00E71762">
        <w:rPr>
          <w:rFonts w:ascii="Tahoma" w:hAnsi="Tahoma"/>
          <w:b/>
          <w:sz w:val="20"/>
          <w:szCs w:val="22"/>
        </w:rPr>
        <w:tab/>
      </w:r>
      <w:r w:rsidR="000E38E5" w:rsidRPr="00E71762">
        <w:rPr>
          <w:rFonts w:ascii="Tahoma" w:hAnsi="Tahoma"/>
          <w:b/>
          <w:sz w:val="20"/>
          <w:szCs w:val="22"/>
        </w:rPr>
        <w:t xml:space="preserve"> </w:t>
      </w:r>
      <w:r w:rsidR="0094395D" w:rsidRPr="00E71762">
        <w:rPr>
          <w:rFonts w:ascii="Tahoma" w:hAnsi="Tahoma"/>
          <w:b/>
          <w:sz w:val="20"/>
          <w:szCs w:val="22"/>
        </w:rPr>
        <w:fldChar w:fldCharType="begin">
          <w:ffData>
            <w:name w:val=""/>
            <w:enabled/>
            <w:calcOnExit w:val="0"/>
            <w:checkBox>
              <w:size w:val="24"/>
              <w:default w:val="0"/>
            </w:checkBox>
          </w:ffData>
        </w:fldChar>
      </w:r>
      <w:r w:rsidR="0094395D" w:rsidRPr="00E71762">
        <w:rPr>
          <w:rFonts w:ascii="Tahoma" w:hAnsi="Tahoma"/>
          <w:b/>
          <w:sz w:val="20"/>
          <w:szCs w:val="22"/>
        </w:rPr>
        <w:instrText xml:space="preserve"> FORMCHECKBOX </w:instrText>
      </w:r>
      <w:r w:rsidR="0094395D" w:rsidRPr="00E71762">
        <w:rPr>
          <w:rFonts w:ascii="Tahoma" w:hAnsi="Tahoma"/>
          <w:b/>
          <w:sz w:val="20"/>
          <w:szCs w:val="22"/>
        </w:rPr>
      </w:r>
      <w:r w:rsidR="0094395D" w:rsidRPr="00E71762">
        <w:rPr>
          <w:rFonts w:ascii="Tahoma" w:hAnsi="Tahoma"/>
          <w:b/>
          <w:sz w:val="20"/>
          <w:szCs w:val="22"/>
        </w:rPr>
        <w:fldChar w:fldCharType="separate"/>
      </w:r>
      <w:r w:rsidR="0094395D" w:rsidRPr="00E71762">
        <w:rPr>
          <w:rFonts w:ascii="Tahoma" w:hAnsi="Tahoma"/>
          <w:b/>
          <w:sz w:val="20"/>
          <w:szCs w:val="22"/>
        </w:rPr>
        <w:fldChar w:fldCharType="end"/>
      </w:r>
      <w:r w:rsidR="0058730C" w:rsidRPr="00E71762">
        <w:rPr>
          <w:rFonts w:ascii="Tahoma" w:hAnsi="Tahoma"/>
          <w:b/>
          <w:sz w:val="20"/>
          <w:szCs w:val="22"/>
        </w:rPr>
        <w:t xml:space="preserve"> Nichtoffenes Verfahren</w:t>
      </w:r>
      <w:r w:rsidR="0058730C" w:rsidRPr="00E71762">
        <w:rPr>
          <w:rFonts w:ascii="Tahoma" w:hAnsi="Tahoma"/>
          <w:b/>
          <w:sz w:val="20"/>
          <w:szCs w:val="22"/>
        </w:rPr>
        <w:tab/>
      </w:r>
    </w:p>
    <w:p w14:paraId="37DC2345" w14:textId="5AEFA6B0" w:rsidR="0058730C" w:rsidRPr="00E71762" w:rsidRDefault="006E76E1" w:rsidP="0059696E">
      <w:pPr>
        <w:tabs>
          <w:tab w:val="left" w:pos="5745"/>
        </w:tabs>
        <w:ind w:left="-70" w:right="-228" w:hanging="72"/>
        <w:rPr>
          <w:rFonts w:ascii="Tahoma" w:hAnsi="Tahoma"/>
          <w:b/>
          <w:sz w:val="20"/>
          <w:szCs w:val="22"/>
        </w:rPr>
      </w:pPr>
      <w:r>
        <w:rPr>
          <w:rFonts w:ascii="Tahoma" w:hAnsi="Tahoma"/>
          <w:b/>
          <w:sz w:val="20"/>
          <w:szCs w:val="22"/>
        </w:rPr>
        <w:tab/>
      </w:r>
      <w:r w:rsidR="0058730C" w:rsidRPr="00E71762">
        <w:rPr>
          <w:rFonts w:ascii="Tahoma" w:hAnsi="Tahoma"/>
          <w:b/>
          <w:sz w:val="20"/>
          <w:szCs w:val="22"/>
        </w:rPr>
        <w:tab/>
      </w:r>
      <w:r w:rsidR="000E38E5" w:rsidRPr="00E71762">
        <w:rPr>
          <w:rFonts w:ascii="Tahoma" w:hAnsi="Tahoma"/>
          <w:b/>
          <w:sz w:val="20"/>
          <w:szCs w:val="22"/>
        </w:rPr>
        <w:t xml:space="preserve"> </w:t>
      </w:r>
      <w:r w:rsidR="009A1BB7">
        <w:rPr>
          <w:rFonts w:ascii="Tahoma" w:hAnsi="Tahoma"/>
          <w:b/>
          <w:sz w:val="20"/>
          <w:szCs w:val="22"/>
        </w:rPr>
        <w:fldChar w:fldCharType="begin">
          <w:ffData>
            <w:name w:val="Kontrollkästchen43"/>
            <w:enabled/>
            <w:calcOnExit w:val="0"/>
            <w:checkBox>
              <w:size w:val="24"/>
              <w:default w:val="1"/>
            </w:checkBox>
          </w:ffData>
        </w:fldChar>
      </w:r>
      <w:bookmarkStart w:id="2" w:name="Kontrollkästchen43"/>
      <w:r w:rsidR="009A1BB7">
        <w:rPr>
          <w:rFonts w:ascii="Tahoma" w:hAnsi="Tahoma"/>
          <w:b/>
          <w:sz w:val="20"/>
          <w:szCs w:val="22"/>
        </w:rPr>
        <w:instrText xml:space="preserve"> FORMCHECKBOX </w:instrText>
      </w:r>
      <w:r w:rsidR="009A1BB7">
        <w:rPr>
          <w:rFonts w:ascii="Tahoma" w:hAnsi="Tahoma"/>
          <w:b/>
          <w:sz w:val="20"/>
          <w:szCs w:val="22"/>
        </w:rPr>
      </w:r>
      <w:r w:rsidR="009A1BB7">
        <w:rPr>
          <w:rFonts w:ascii="Tahoma" w:hAnsi="Tahoma"/>
          <w:b/>
          <w:sz w:val="20"/>
          <w:szCs w:val="22"/>
        </w:rPr>
        <w:fldChar w:fldCharType="separate"/>
      </w:r>
      <w:r w:rsidR="009A1BB7">
        <w:rPr>
          <w:rFonts w:ascii="Tahoma" w:hAnsi="Tahoma"/>
          <w:b/>
          <w:sz w:val="20"/>
          <w:szCs w:val="22"/>
        </w:rPr>
        <w:fldChar w:fldCharType="end"/>
      </w:r>
      <w:bookmarkEnd w:id="2"/>
      <w:r w:rsidR="0058730C" w:rsidRPr="00E71762">
        <w:rPr>
          <w:rFonts w:ascii="Tahoma" w:hAnsi="Tahoma"/>
          <w:b/>
          <w:sz w:val="20"/>
          <w:szCs w:val="22"/>
        </w:rPr>
        <w:t xml:space="preserve"> Verhandlungsverfahren</w:t>
      </w:r>
    </w:p>
    <w:p w14:paraId="1341E0A4" w14:textId="77777777" w:rsidR="0058730C" w:rsidRDefault="0058730C" w:rsidP="0058730C">
      <w:pPr>
        <w:tabs>
          <w:tab w:val="left" w:pos="5816"/>
        </w:tabs>
        <w:ind w:left="1"/>
        <w:rPr>
          <w:rFonts w:ascii="Tahoma" w:hAnsi="Tahoma"/>
          <w:b/>
          <w:szCs w:val="22"/>
        </w:rPr>
      </w:pPr>
    </w:p>
    <w:p w14:paraId="6153AD7F" w14:textId="77777777" w:rsidR="000E38E5" w:rsidRPr="00846354" w:rsidRDefault="000E38E5" w:rsidP="0058730C">
      <w:pPr>
        <w:tabs>
          <w:tab w:val="left" w:pos="5816"/>
        </w:tabs>
        <w:ind w:left="1"/>
        <w:rPr>
          <w:rFonts w:ascii="Tahoma" w:hAnsi="Tahoma"/>
          <w:b/>
          <w:szCs w:val="22"/>
        </w:rPr>
      </w:pPr>
    </w:p>
    <w:p w14:paraId="6233CAA2" w14:textId="77777777" w:rsidR="0058730C" w:rsidRPr="000E38E5" w:rsidRDefault="0058730C" w:rsidP="000E38E5">
      <w:pPr>
        <w:tabs>
          <w:tab w:val="left" w:pos="142"/>
          <w:tab w:val="left" w:pos="1938"/>
          <w:tab w:val="left" w:pos="3875"/>
          <w:tab w:val="left" w:pos="5816"/>
        </w:tabs>
        <w:ind w:left="1" w:right="-228" w:hanging="143"/>
        <w:rPr>
          <w:rFonts w:ascii="Tahoma" w:hAnsi="Tahoma"/>
          <w:sz w:val="20"/>
        </w:rPr>
      </w:pPr>
      <w:r w:rsidRPr="000E38E5">
        <w:rPr>
          <w:rFonts w:ascii="Tahoma" w:hAnsi="Tahoma"/>
          <w:sz w:val="20"/>
        </w:rPr>
        <w:tab/>
      </w:r>
      <w:r w:rsidRPr="000E38E5">
        <w:rPr>
          <w:rFonts w:ascii="Tahoma" w:hAnsi="Tahoma"/>
          <w:sz w:val="20"/>
        </w:rPr>
        <w:tab/>
      </w:r>
      <w:r w:rsidRPr="000E38E5">
        <w:rPr>
          <w:rFonts w:ascii="Tahoma" w:hAnsi="Tahoma"/>
          <w:sz w:val="20"/>
        </w:rPr>
        <w:tab/>
      </w:r>
      <w:r w:rsidR="00C83B21">
        <w:rPr>
          <w:rFonts w:ascii="Tahoma" w:hAnsi="Tahoma"/>
          <w:sz w:val="20"/>
        </w:rPr>
        <w:tab/>
      </w:r>
      <w:r w:rsidR="00C83B21">
        <w:rPr>
          <w:rFonts w:ascii="Tahoma" w:hAnsi="Tahoma"/>
          <w:sz w:val="20"/>
        </w:rPr>
        <w:tab/>
      </w:r>
      <w:r w:rsidRPr="000E38E5">
        <w:rPr>
          <w:rFonts w:ascii="Tahoma" w:hAnsi="Tahoma"/>
          <w:sz w:val="20"/>
        </w:rPr>
        <w:t>Ort, Datum</w:t>
      </w:r>
    </w:p>
    <w:p w14:paraId="0B7F6051" w14:textId="22BFD31F" w:rsidR="00CA365B" w:rsidRPr="00846354" w:rsidRDefault="00C83B21" w:rsidP="008938A1">
      <w:pPr>
        <w:tabs>
          <w:tab w:val="left" w:pos="142"/>
          <w:tab w:val="left" w:pos="1938"/>
          <w:tab w:val="left" w:pos="3875"/>
          <w:tab w:val="left" w:pos="5816"/>
        </w:tabs>
        <w:ind w:left="1" w:right="-228" w:hanging="143"/>
        <w:rPr>
          <w:rFonts w:ascii="Tahoma" w:hAnsi="Tahoma"/>
          <w:szCs w:val="22"/>
        </w:rPr>
      </w:pPr>
      <w:r>
        <w:rPr>
          <w:rFonts w:ascii="Tahoma" w:hAnsi="Tahoma"/>
          <w:szCs w:val="22"/>
        </w:rPr>
        <w:tab/>
      </w:r>
      <w:r>
        <w:rPr>
          <w:rFonts w:ascii="Tahoma" w:hAnsi="Tahoma"/>
          <w:szCs w:val="22"/>
        </w:rPr>
        <w:tab/>
      </w:r>
      <w:r>
        <w:rPr>
          <w:rFonts w:ascii="Tahoma" w:hAnsi="Tahoma"/>
          <w:szCs w:val="22"/>
        </w:rPr>
        <w:tab/>
      </w:r>
      <w:r>
        <w:rPr>
          <w:rFonts w:ascii="Tahoma" w:hAnsi="Tahoma"/>
          <w:szCs w:val="22"/>
        </w:rPr>
        <w:tab/>
      </w:r>
      <w:r>
        <w:rPr>
          <w:rFonts w:ascii="Tahoma" w:hAnsi="Tahoma"/>
          <w:szCs w:val="22"/>
        </w:rPr>
        <w:tab/>
      </w:r>
      <w:r w:rsidR="001D40EB">
        <w:rPr>
          <w:rFonts w:ascii="Tahoma" w:hAnsi="Tahoma"/>
          <w:sz w:val="20"/>
          <w:szCs w:val="22"/>
        </w:rPr>
        <w:t>Siegen</w:t>
      </w:r>
      <w:r w:rsidR="00EA3C8C" w:rsidRPr="00E71762">
        <w:rPr>
          <w:rFonts w:ascii="Tahoma" w:hAnsi="Tahoma"/>
          <w:sz w:val="20"/>
          <w:szCs w:val="22"/>
        </w:rPr>
        <w:t xml:space="preserve">, </w:t>
      </w:r>
      <w:r w:rsidR="001D40EB">
        <w:rPr>
          <w:rFonts w:ascii="Tahoma" w:hAnsi="Tahoma"/>
          <w:sz w:val="20"/>
          <w:szCs w:val="22"/>
        </w:rPr>
        <w:t>1</w:t>
      </w:r>
      <w:r w:rsidR="00E442EF">
        <w:rPr>
          <w:rFonts w:ascii="Tahoma" w:hAnsi="Tahoma"/>
          <w:sz w:val="20"/>
          <w:szCs w:val="22"/>
        </w:rPr>
        <w:t>0</w:t>
      </w:r>
      <w:r w:rsidR="008045A6" w:rsidRPr="00DF7576">
        <w:rPr>
          <w:rFonts w:ascii="Tahoma" w:hAnsi="Tahoma"/>
          <w:sz w:val="20"/>
          <w:szCs w:val="22"/>
        </w:rPr>
        <w:t>.</w:t>
      </w:r>
      <w:r w:rsidR="0031309D">
        <w:rPr>
          <w:rFonts w:ascii="Tahoma" w:hAnsi="Tahoma"/>
          <w:sz w:val="20"/>
          <w:szCs w:val="22"/>
        </w:rPr>
        <w:t>0</w:t>
      </w:r>
      <w:r w:rsidR="00E442EF">
        <w:rPr>
          <w:rFonts w:ascii="Tahoma" w:hAnsi="Tahoma"/>
          <w:sz w:val="20"/>
          <w:szCs w:val="22"/>
        </w:rPr>
        <w:t>7</w:t>
      </w:r>
      <w:r w:rsidR="000B6FA4" w:rsidRPr="00DF7576">
        <w:rPr>
          <w:rFonts w:ascii="Tahoma" w:hAnsi="Tahoma"/>
          <w:sz w:val="20"/>
          <w:szCs w:val="22"/>
        </w:rPr>
        <w:t>.20</w:t>
      </w:r>
      <w:r w:rsidR="009A1BB7" w:rsidRPr="00DF7576">
        <w:rPr>
          <w:rFonts w:ascii="Tahoma" w:hAnsi="Tahoma"/>
          <w:sz w:val="20"/>
          <w:szCs w:val="22"/>
        </w:rPr>
        <w:t>2</w:t>
      </w:r>
      <w:r w:rsidR="0031309D">
        <w:rPr>
          <w:rFonts w:ascii="Tahoma" w:hAnsi="Tahoma"/>
          <w:sz w:val="20"/>
          <w:szCs w:val="22"/>
        </w:rPr>
        <w:t>6</w:t>
      </w:r>
    </w:p>
    <w:p w14:paraId="26F73939" w14:textId="77777777" w:rsidR="00E5498D" w:rsidRDefault="00E5498D">
      <w:pPr>
        <w:ind w:right="-228" w:hanging="142"/>
        <w:rPr>
          <w:rFonts w:ascii="Tahoma" w:hAnsi="Tahoma"/>
          <w:b/>
          <w:szCs w:val="22"/>
        </w:rPr>
      </w:pPr>
    </w:p>
    <w:p w14:paraId="52601EA9" w14:textId="506E859B" w:rsidR="00505948" w:rsidRPr="00326F1E" w:rsidRDefault="00E5498D">
      <w:pPr>
        <w:ind w:right="-228" w:hanging="142"/>
        <w:rPr>
          <w:rFonts w:asciiTheme="minorHAnsi" w:hAnsiTheme="minorHAnsi" w:cstheme="minorHAnsi"/>
          <w:sz w:val="24"/>
          <w:szCs w:val="24"/>
        </w:rPr>
      </w:pPr>
      <w:r w:rsidRPr="00326F1E">
        <w:rPr>
          <w:rFonts w:asciiTheme="minorHAnsi" w:hAnsiTheme="minorHAnsi" w:cstheme="minorHAnsi"/>
          <w:b/>
          <w:sz w:val="24"/>
          <w:szCs w:val="24"/>
        </w:rPr>
        <w:t xml:space="preserve">Mit dem Teilnahmeantrag / Angebot </w:t>
      </w:r>
      <w:r w:rsidR="001B4CA3">
        <w:rPr>
          <w:rFonts w:asciiTheme="minorHAnsi" w:hAnsiTheme="minorHAnsi" w:cstheme="minorHAnsi"/>
          <w:b/>
          <w:sz w:val="24"/>
          <w:szCs w:val="24"/>
        </w:rPr>
        <w:t>einzureichende</w:t>
      </w:r>
      <w:r w:rsidRPr="00326F1E">
        <w:rPr>
          <w:rFonts w:asciiTheme="minorHAnsi" w:hAnsiTheme="minorHAnsi" w:cstheme="minorHAnsi"/>
          <w:b/>
          <w:sz w:val="24"/>
          <w:szCs w:val="24"/>
        </w:rPr>
        <w:t xml:space="preserve"> Unterlagen</w:t>
      </w:r>
      <w:r w:rsidR="00F56321">
        <w:rPr>
          <w:rFonts w:asciiTheme="minorHAnsi" w:hAnsiTheme="minorHAnsi" w:cstheme="minorHAnsi"/>
          <w:b/>
          <w:sz w:val="24"/>
          <w:szCs w:val="24"/>
        </w:rPr>
        <w:t xml:space="preserve"> und Muster</w:t>
      </w:r>
    </w:p>
    <w:p w14:paraId="58AB61FE" w14:textId="77777777" w:rsidR="00BD68FE" w:rsidRPr="00326F1E" w:rsidRDefault="00BD68FE" w:rsidP="00C73669">
      <w:pPr>
        <w:ind w:right="-228" w:hanging="142"/>
        <w:rPr>
          <w:rFonts w:asciiTheme="minorHAnsi" w:hAnsiTheme="minorHAnsi" w:cstheme="minorHAnsi"/>
          <w:sz w:val="24"/>
          <w:szCs w:val="24"/>
        </w:rPr>
      </w:pPr>
    </w:p>
    <w:p w14:paraId="4EF8B027" w14:textId="4AECD677" w:rsidR="00F93954" w:rsidRPr="008045A6" w:rsidRDefault="0058730C" w:rsidP="00F93954">
      <w:pPr>
        <w:ind w:left="-72" w:right="-228" w:hanging="70"/>
        <w:rPr>
          <w:rFonts w:asciiTheme="minorHAnsi" w:hAnsiTheme="minorHAnsi" w:cstheme="minorHAnsi"/>
          <w:b/>
          <w:sz w:val="24"/>
          <w:szCs w:val="24"/>
        </w:rPr>
      </w:pPr>
      <w:r w:rsidRPr="00326F1E">
        <w:rPr>
          <w:rFonts w:asciiTheme="minorHAnsi" w:hAnsiTheme="minorHAnsi" w:cstheme="minorHAnsi"/>
          <w:sz w:val="24"/>
          <w:szCs w:val="24"/>
        </w:rPr>
        <w:t>Maßnahme</w:t>
      </w:r>
      <w:r w:rsidR="000B6FA4" w:rsidRPr="00326F1E">
        <w:rPr>
          <w:rFonts w:asciiTheme="minorHAnsi" w:hAnsiTheme="minorHAnsi" w:cstheme="minorHAnsi"/>
          <w:sz w:val="24"/>
          <w:szCs w:val="24"/>
        </w:rPr>
        <w:t>:</w:t>
      </w:r>
      <w:r w:rsidR="00F93954" w:rsidRPr="00F93954">
        <w:rPr>
          <w:rFonts w:asciiTheme="minorHAnsi" w:hAnsiTheme="minorHAnsi" w:cstheme="minorHAnsi"/>
          <w:b/>
          <w:sz w:val="24"/>
          <w:szCs w:val="24"/>
        </w:rPr>
        <w:t xml:space="preserve"> </w:t>
      </w:r>
      <w:r w:rsidR="00F93954" w:rsidRPr="00326F1E">
        <w:rPr>
          <w:rFonts w:asciiTheme="minorHAnsi" w:hAnsiTheme="minorHAnsi" w:cstheme="minorHAnsi"/>
          <w:b/>
          <w:sz w:val="24"/>
          <w:szCs w:val="24"/>
        </w:rPr>
        <w:t>Textile Vollversorgung</w:t>
      </w:r>
      <w:r w:rsidR="00F93954" w:rsidRPr="00326F1E">
        <w:rPr>
          <w:rFonts w:asciiTheme="minorHAnsi" w:hAnsiTheme="minorHAnsi" w:cstheme="minorHAnsi"/>
          <w:b/>
          <w:sz w:val="24"/>
          <w:szCs w:val="24"/>
        </w:rPr>
        <w:tab/>
        <w:t xml:space="preserve"> – </w:t>
      </w:r>
      <w:r w:rsidR="00C319C7">
        <w:rPr>
          <w:rFonts w:asciiTheme="minorHAnsi" w:hAnsiTheme="minorHAnsi" w:cstheme="minorHAnsi"/>
          <w:b/>
          <w:sz w:val="24"/>
          <w:szCs w:val="24"/>
        </w:rPr>
        <w:t xml:space="preserve">für </w:t>
      </w:r>
      <w:r w:rsidR="0031309D">
        <w:rPr>
          <w:rFonts w:asciiTheme="minorHAnsi" w:hAnsiTheme="minorHAnsi" w:cstheme="minorHAnsi"/>
          <w:b/>
          <w:sz w:val="24"/>
          <w:szCs w:val="24"/>
        </w:rPr>
        <w:t>d</w:t>
      </w:r>
      <w:r w:rsidR="006C214B">
        <w:rPr>
          <w:rFonts w:asciiTheme="minorHAnsi" w:hAnsiTheme="minorHAnsi" w:cstheme="minorHAnsi"/>
          <w:b/>
          <w:sz w:val="24"/>
          <w:szCs w:val="24"/>
        </w:rPr>
        <w:t>ie</w:t>
      </w:r>
      <w:r w:rsidR="0031309D">
        <w:rPr>
          <w:rFonts w:asciiTheme="minorHAnsi" w:hAnsiTheme="minorHAnsi" w:cstheme="minorHAnsi"/>
          <w:b/>
          <w:sz w:val="24"/>
          <w:szCs w:val="24"/>
        </w:rPr>
        <w:t xml:space="preserve"> K</w:t>
      </w:r>
      <w:r w:rsidR="00E442EF">
        <w:rPr>
          <w:rFonts w:asciiTheme="minorHAnsi" w:hAnsiTheme="minorHAnsi" w:cstheme="minorHAnsi"/>
          <w:b/>
          <w:sz w:val="24"/>
          <w:szCs w:val="24"/>
        </w:rPr>
        <w:t>reisk</w:t>
      </w:r>
      <w:r w:rsidR="0031309D">
        <w:rPr>
          <w:rFonts w:asciiTheme="minorHAnsi" w:hAnsiTheme="minorHAnsi" w:cstheme="minorHAnsi"/>
          <w:b/>
          <w:sz w:val="24"/>
          <w:szCs w:val="24"/>
        </w:rPr>
        <w:t xml:space="preserve">linikum </w:t>
      </w:r>
      <w:r w:rsidR="00AA350B">
        <w:rPr>
          <w:rFonts w:asciiTheme="minorHAnsi" w:hAnsiTheme="minorHAnsi" w:cstheme="minorHAnsi"/>
          <w:b/>
          <w:sz w:val="24"/>
          <w:szCs w:val="24"/>
        </w:rPr>
        <w:t>Siegen</w:t>
      </w:r>
      <w:r w:rsidR="0031309D">
        <w:rPr>
          <w:rFonts w:asciiTheme="minorHAnsi" w:hAnsiTheme="minorHAnsi" w:cstheme="minorHAnsi"/>
          <w:b/>
          <w:sz w:val="24"/>
          <w:szCs w:val="24"/>
        </w:rPr>
        <w:t xml:space="preserve"> GmbH</w:t>
      </w:r>
    </w:p>
    <w:p w14:paraId="11E46D37" w14:textId="77777777" w:rsidR="000B6FA4" w:rsidRPr="00326F1E" w:rsidRDefault="000B6FA4" w:rsidP="000B6FA4">
      <w:pPr>
        <w:ind w:left="-72" w:right="-228" w:hanging="70"/>
        <w:rPr>
          <w:rFonts w:asciiTheme="minorHAnsi" w:hAnsiTheme="minorHAnsi" w:cstheme="minorHAnsi"/>
          <w:sz w:val="24"/>
          <w:szCs w:val="24"/>
        </w:rPr>
      </w:pPr>
    </w:p>
    <w:p w14:paraId="6B973663" w14:textId="60C9C6EB" w:rsidR="00B5098D" w:rsidRPr="009D07D7" w:rsidRDefault="0058730C" w:rsidP="00B5098D">
      <w:pPr>
        <w:spacing w:line="360" w:lineRule="auto"/>
        <w:ind w:left="-72" w:hanging="70"/>
        <w:rPr>
          <w:rFonts w:asciiTheme="minorHAnsi" w:hAnsiTheme="minorHAnsi" w:cstheme="minorHAnsi"/>
          <w:b/>
          <w:sz w:val="24"/>
          <w:szCs w:val="24"/>
          <w:u w:val="single"/>
        </w:rPr>
      </w:pPr>
      <w:r w:rsidRPr="009D07D7">
        <w:rPr>
          <w:rFonts w:asciiTheme="minorHAnsi" w:hAnsiTheme="minorHAnsi" w:cstheme="minorHAnsi"/>
          <w:sz w:val="24"/>
          <w:szCs w:val="24"/>
        </w:rPr>
        <w:t xml:space="preserve">Folgende Unterlagen </w:t>
      </w:r>
      <w:r w:rsidRPr="009D07D7">
        <w:rPr>
          <w:rFonts w:asciiTheme="minorHAnsi" w:hAnsiTheme="minorHAnsi" w:cstheme="minorHAnsi"/>
          <w:b/>
          <w:sz w:val="24"/>
          <w:szCs w:val="24"/>
          <w:u w:val="single"/>
        </w:rPr>
        <w:t xml:space="preserve">müssen dem </w:t>
      </w:r>
      <w:r w:rsidR="009B6415" w:rsidRPr="009D07D7">
        <w:rPr>
          <w:rFonts w:asciiTheme="minorHAnsi" w:hAnsiTheme="minorHAnsi" w:cstheme="minorHAnsi"/>
          <w:b/>
          <w:sz w:val="24"/>
          <w:szCs w:val="24"/>
          <w:u w:val="single"/>
        </w:rPr>
        <w:t xml:space="preserve">Teilnahmewettbewerb </w:t>
      </w:r>
      <w:r w:rsidRPr="009D07D7">
        <w:rPr>
          <w:rFonts w:asciiTheme="minorHAnsi" w:hAnsiTheme="minorHAnsi" w:cstheme="minorHAnsi"/>
          <w:b/>
          <w:sz w:val="24"/>
          <w:szCs w:val="24"/>
          <w:u w:val="single"/>
        </w:rPr>
        <w:t>beigelegt werden:</w:t>
      </w:r>
    </w:p>
    <w:tbl>
      <w:tblPr>
        <w:tblW w:w="1006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3"/>
        <w:gridCol w:w="8863"/>
        <w:gridCol w:w="709"/>
      </w:tblGrid>
      <w:tr w:rsidR="009D07D7" w:rsidRPr="00326F1E" w14:paraId="1DF2B6B1" w14:textId="798FF416" w:rsidTr="009D07D7">
        <w:trPr>
          <w:trHeight w:val="565"/>
        </w:trPr>
        <w:tc>
          <w:tcPr>
            <w:tcW w:w="493" w:type="dxa"/>
            <w:shd w:val="pct12" w:color="auto" w:fill="auto"/>
          </w:tcPr>
          <w:p w14:paraId="24C90E3B" w14:textId="77777777" w:rsidR="009D07D7" w:rsidRPr="00326F1E" w:rsidRDefault="009D07D7" w:rsidP="00506312">
            <w:pPr>
              <w:overflowPunct/>
              <w:autoSpaceDE/>
              <w:autoSpaceDN/>
              <w:adjustRightInd/>
              <w:ind w:left="-1644" w:firstLine="1644"/>
              <w:jc w:val="center"/>
              <w:textAlignment w:val="auto"/>
              <w:rPr>
                <w:rFonts w:asciiTheme="minorHAnsi" w:hAnsiTheme="minorHAnsi" w:cstheme="minorHAnsi"/>
                <w:b/>
                <w:sz w:val="24"/>
                <w:szCs w:val="24"/>
              </w:rPr>
            </w:pPr>
            <w:r w:rsidRPr="00326F1E">
              <w:rPr>
                <w:rFonts w:asciiTheme="minorHAnsi" w:hAnsiTheme="minorHAnsi" w:cstheme="minorHAnsi"/>
                <w:b/>
                <w:sz w:val="24"/>
                <w:szCs w:val="24"/>
              </w:rPr>
              <w:t>Nr.</w:t>
            </w:r>
          </w:p>
        </w:tc>
        <w:tc>
          <w:tcPr>
            <w:tcW w:w="8863" w:type="dxa"/>
            <w:shd w:val="pct12" w:color="auto" w:fill="auto"/>
          </w:tcPr>
          <w:p w14:paraId="5033BC68" w14:textId="24EFCBF8" w:rsidR="009D07D7" w:rsidRPr="00326F1E" w:rsidRDefault="009D07D7" w:rsidP="00506312">
            <w:pPr>
              <w:overflowPunct/>
              <w:autoSpaceDE/>
              <w:autoSpaceDN/>
              <w:adjustRightInd/>
              <w:textAlignment w:val="auto"/>
              <w:rPr>
                <w:rFonts w:asciiTheme="minorHAnsi" w:hAnsiTheme="minorHAnsi" w:cstheme="minorHAnsi"/>
                <w:b/>
                <w:sz w:val="24"/>
                <w:szCs w:val="24"/>
              </w:rPr>
            </w:pPr>
            <w:r w:rsidRPr="00326F1E">
              <w:rPr>
                <w:rFonts w:asciiTheme="minorHAnsi" w:hAnsiTheme="minorHAnsi" w:cstheme="minorHAnsi"/>
                <w:b/>
                <w:sz w:val="24"/>
                <w:szCs w:val="24"/>
              </w:rPr>
              <w:t>Bescheinigungen durch externe Stellen</w:t>
            </w:r>
            <w:r>
              <w:rPr>
                <w:rFonts w:asciiTheme="minorHAnsi" w:hAnsiTheme="minorHAnsi" w:cstheme="minorHAnsi"/>
                <w:b/>
                <w:sz w:val="24"/>
                <w:szCs w:val="24"/>
              </w:rPr>
              <w:t xml:space="preserve"> für</w:t>
            </w:r>
          </w:p>
        </w:tc>
        <w:tc>
          <w:tcPr>
            <w:tcW w:w="709" w:type="dxa"/>
            <w:shd w:val="pct12" w:color="auto" w:fill="auto"/>
          </w:tcPr>
          <w:p w14:paraId="6BCFCCDA" w14:textId="6131A1D1" w:rsidR="009D07D7" w:rsidRPr="00326F1E" w:rsidRDefault="009D07D7" w:rsidP="0038325F">
            <w:pPr>
              <w:overflowPunct/>
              <w:autoSpaceDE/>
              <w:autoSpaceDN/>
              <w:adjustRightInd/>
              <w:jc w:val="center"/>
              <w:textAlignment w:val="auto"/>
              <w:rPr>
                <w:rFonts w:asciiTheme="minorHAnsi" w:hAnsiTheme="minorHAnsi" w:cstheme="minorHAnsi"/>
                <w:b/>
                <w:sz w:val="24"/>
                <w:szCs w:val="24"/>
              </w:rPr>
            </w:pPr>
          </w:p>
        </w:tc>
      </w:tr>
      <w:tr w:rsidR="009D07D7" w:rsidRPr="009D07D7" w14:paraId="2B6787B0" w14:textId="1D82DB1D" w:rsidTr="009D07D7">
        <w:trPr>
          <w:trHeight w:val="575"/>
        </w:trPr>
        <w:tc>
          <w:tcPr>
            <w:tcW w:w="493" w:type="dxa"/>
          </w:tcPr>
          <w:p w14:paraId="03576292" w14:textId="77777777" w:rsidR="009D07D7" w:rsidRPr="00F21118" w:rsidRDefault="009D07D7" w:rsidP="00506312">
            <w:pPr>
              <w:overflowPunct/>
              <w:autoSpaceDE/>
              <w:autoSpaceDN/>
              <w:adjustRightInd/>
              <w:jc w:val="center"/>
              <w:textAlignment w:val="auto"/>
              <w:rPr>
                <w:rFonts w:asciiTheme="minorHAnsi" w:hAnsiTheme="minorHAnsi" w:cstheme="minorHAnsi"/>
                <w:sz w:val="24"/>
                <w:szCs w:val="24"/>
              </w:rPr>
            </w:pPr>
            <w:r w:rsidRPr="00F21118">
              <w:rPr>
                <w:rFonts w:asciiTheme="minorHAnsi" w:hAnsiTheme="minorHAnsi" w:cstheme="minorHAnsi"/>
                <w:sz w:val="24"/>
                <w:szCs w:val="24"/>
              </w:rPr>
              <w:t>1.</w:t>
            </w:r>
          </w:p>
        </w:tc>
        <w:tc>
          <w:tcPr>
            <w:tcW w:w="8863" w:type="dxa"/>
          </w:tcPr>
          <w:p w14:paraId="4A6D2C57" w14:textId="44F33CAF" w:rsidR="009D07D7" w:rsidRPr="00F21118" w:rsidRDefault="009D07D7" w:rsidP="00506312">
            <w:pPr>
              <w:overflowPunct/>
              <w:autoSpaceDE/>
              <w:autoSpaceDN/>
              <w:adjustRightInd/>
              <w:textAlignment w:val="auto"/>
              <w:rPr>
                <w:rFonts w:asciiTheme="minorHAnsi" w:hAnsiTheme="minorHAnsi" w:cstheme="minorHAnsi"/>
                <w:sz w:val="24"/>
                <w:szCs w:val="24"/>
              </w:rPr>
            </w:pPr>
            <w:r w:rsidRPr="00F21118">
              <w:rPr>
                <w:rFonts w:asciiTheme="minorHAnsi" w:hAnsiTheme="minorHAnsi" w:cstheme="minorHAnsi"/>
                <w:sz w:val="24"/>
                <w:szCs w:val="24"/>
              </w:rPr>
              <w:t xml:space="preserve">Nachweis der Zertifizierung des </w:t>
            </w:r>
            <w:r w:rsidR="00FB66E7">
              <w:rPr>
                <w:rFonts w:asciiTheme="minorHAnsi" w:hAnsiTheme="minorHAnsi" w:cstheme="minorHAnsi"/>
                <w:sz w:val="24"/>
                <w:szCs w:val="24"/>
              </w:rPr>
              <w:t>Bewerbers</w:t>
            </w:r>
            <w:r w:rsidRPr="00F21118">
              <w:rPr>
                <w:rFonts w:asciiTheme="minorHAnsi" w:hAnsiTheme="minorHAnsi" w:cstheme="minorHAnsi"/>
                <w:sz w:val="24"/>
                <w:szCs w:val="24"/>
              </w:rPr>
              <w:t xml:space="preserve"> bzw. aller Mitglieder der </w:t>
            </w:r>
            <w:r w:rsidR="00FB66E7">
              <w:rPr>
                <w:rFonts w:asciiTheme="minorHAnsi" w:hAnsiTheme="minorHAnsi" w:cstheme="minorHAnsi"/>
                <w:sz w:val="24"/>
                <w:szCs w:val="24"/>
              </w:rPr>
              <w:t>Bewerber</w:t>
            </w:r>
            <w:r w:rsidRPr="00F21118">
              <w:rPr>
                <w:rFonts w:asciiTheme="minorHAnsi" w:hAnsiTheme="minorHAnsi" w:cstheme="minorHAnsi"/>
                <w:sz w:val="24"/>
                <w:szCs w:val="24"/>
              </w:rPr>
              <w:t>gemeinschaft nach DIN EN ISO 900</w:t>
            </w:r>
            <w:r w:rsidR="00D3061F">
              <w:rPr>
                <w:rFonts w:asciiTheme="minorHAnsi" w:hAnsiTheme="minorHAnsi" w:cstheme="minorHAnsi"/>
                <w:sz w:val="24"/>
                <w:szCs w:val="24"/>
              </w:rPr>
              <w:t>1</w:t>
            </w:r>
            <w:r w:rsidRPr="00F21118">
              <w:rPr>
                <w:rFonts w:asciiTheme="minorHAnsi" w:hAnsiTheme="minorHAnsi" w:cstheme="minorHAnsi"/>
                <w:sz w:val="24"/>
                <w:szCs w:val="24"/>
              </w:rPr>
              <w:t xml:space="preserve">ff (oder gleichwertig) </w:t>
            </w:r>
          </w:p>
        </w:tc>
        <w:tc>
          <w:tcPr>
            <w:tcW w:w="709" w:type="dxa"/>
            <w:vAlign w:val="center"/>
          </w:tcPr>
          <w:p w14:paraId="594AF360" w14:textId="4819C9E2"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r w:rsidR="00EA2557" w:rsidRPr="009D07D7" w14:paraId="6B9366DB" w14:textId="77777777" w:rsidTr="009D07D7">
        <w:trPr>
          <w:trHeight w:val="720"/>
        </w:trPr>
        <w:tc>
          <w:tcPr>
            <w:tcW w:w="493" w:type="dxa"/>
          </w:tcPr>
          <w:p w14:paraId="591EC867" w14:textId="539ACF48" w:rsidR="00EA2557" w:rsidRDefault="00AE7191" w:rsidP="00506312">
            <w:pPr>
              <w:overflowPunct/>
              <w:autoSpaceDE/>
              <w:autoSpaceDN/>
              <w:adjustRightInd/>
              <w:jc w:val="center"/>
              <w:textAlignment w:val="auto"/>
              <w:rPr>
                <w:rFonts w:asciiTheme="minorHAnsi" w:hAnsiTheme="minorHAnsi" w:cstheme="minorHAnsi"/>
                <w:sz w:val="24"/>
                <w:szCs w:val="24"/>
              </w:rPr>
            </w:pPr>
            <w:r>
              <w:rPr>
                <w:rFonts w:asciiTheme="minorHAnsi" w:hAnsiTheme="minorHAnsi" w:cstheme="minorHAnsi"/>
                <w:sz w:val="24"/>
                <w:szCs w:val="24"/>
              </w:rPr>
              <w:t>2</w:t>
            </w:r>
            <w:r w:rsidR="005B0202">
              <w:rPr>
                <w:rFonts w:asciiTheme="minorHAnsi" w:hAnsiTheme="minorHAnsi" w:cstheme="minorHAnsi"/>
                <w:sz w:val="24"/>
                <w:szCs w:val="24"/>
              </w:rPr>
              <w:t>.</w:t>
            </w:r>
          </w:p>
        </w:tc>
        <w:tc>
          <w:tcPr>
            <w:tcW w:w="8863" w:type="dxa"/>
          </w:tcPr>
          <w:p w14:paraId="0CFAFCCD" w14:textId="372860B9" w:rsidR="00EA2557" w:rsidRPr="00F21118" w:rsidRDefault="0084493F" w:rsidP="00506312">
            <w:pPr>
              <w:overflowPunct/>
              <w:textAlignment w:val="auto"/>
              <w:rPr>
                <w:rFonts w:asciiTheme="minorHAnsi" w:hAnsiTheme="minorHAnsi" w:cstheme="minorHAnsi"/>
                <w:sz w:val="24"/>
                <w:szCs w:val="24"/>
              </w:rPr>
            </w:pPr>
            <w:r w:rsidRPr="0084493F">
              <w:rPr>
                <w:rFonts w:asciiTheme="minorHAnsi" w:hAnsiTheme="minorHAnsi" w:cstheme="minorHAnsi"/>
                <w:sz w:val="24"/>
                <w:szCs w:val="24"/>
              </w:rPr>
              <w:t>Nachweis, dass das Unternehmen den Anforderungen des § 8 Abs.1 und 2 des Energieeffizienzgesetzes gerecht wird, z. B. durch Vorlage des entsprechenden Zertifikats (z. B. ISO 50001:2018 oder EMAS).</w:t>
            </w:r>
          </w:p>
        </w:tc>
        <w:tc>
          <w:tcPr>
            <w:tcW w:w="709" w:type="dxa"/>
            <w:vAlign w:val="center"/>
          </w:tcPr>
          <w:p w14:paraId="13C0EEBC" w14:textId="77777777" w:rsidR="00EA2557" w:rsidRPr="009D07D7" w:rsidRDefault="00EA2557" w:rsidP="0038325F">
            <w:pPr>
              <w:overflowPunct/>
              <w:autoSpaceDE/>
              <w:autoSpaceDN/>
              <w:adjustRightInd/>
              <w:jc w:val="center"/>
              <w:textAlignment w:val="auto"/>
              <w:rPr>
                <w:rFonts w:asciiTheme="minorHAnsi" w:hAnsiTheme="minorHAnsi" w:cstheme="minorHAnsi"/>
                <w:sz w:val="24"/>
                <w:szCs w:val="24"/>
              </w:rPr>
            </w:pPr>
          </w:p>
        </w:tc>
      </w:tr>
      <w:tr w:rsidR="009D07D7" w:rsidRPr="009D07D7" w14:paraId="0F820EA9" w14:textId="01D93BF9" w:rsidTr="009D07D7">
        <w:trPr>
          <w:trHeight w:val="720"/>
        </w:trPr>
        <w:tc>
          <w:tcPr>
            <w:tcW w:w="493" w:type="dxa"/>
          </w:tcPr>
          <w:p w14:paraId="3DCD2E4C" w14:textId="750ECF20" w:rsidR="009D07D7" w:rsidRPr="00F21118" w:rsidRDefault="00AE7191" w:rsidP="00506312">
            <w:pPr>
              <w:overflowPunct/>
              <w:autoSpaceDE/>
              <w:autoSpaceDN/>
              <w:adjustRightInd/>
              <w:jc w:val="center"/>
              <w:textAlignment w:val="auto"/>
              <w:rPr>
                <w:rFonts w:asciiTheme="minorHAnsi" w:hAnsiTheme="minorHAnsi" w:cstheme="minorHAnsi"/>
                <w:sz w:val="24"/>
                <w:szCs w:val="24"/>
              </w:rPr>
            </w:pPr>
            <w:r>
              <w:rPr>
                <w:rFonts w:asciiTheme="minorHAnsi" w:hAnsiTheme="minorHAnsi" w:cstheme="minorHAnsi"/>
                <w:sz w:val="24"/>
                <w:szCs w:val="24"/>
              </w:rPr>
              <w:t>3</w:t>
            </w:r>
            <w:r w:rsidR="009D07D7" w:rsidRPr="00F21118">
              <w:rPr>
                <w:rFonts w:asciiTheme="minorHAnsi" w:hAnsiTheme="minorHAnsi" w:cstheme="minorHAnsi"/>
                <w:sz w:val="24"/>
                <w:szCs w:val="24"/>
              </w:rPr>
              <w:t>.</w:t>
            </w:r>
          </w:p>
        </w:tc>
        <w:tc>
          <w:tcPr>
            <w:tcW w:w="8863" w:type="dxa"/>
          </w:tcPr>
          <w:p w14:paraId="0375FEC4" w14:textId="6D75D1CB" w:rsidR="009D07D7" w:rsidRPr="00F21118" w:rsidRDefault="009D07D7" w:rsidP="00506312">
            <w:pPr>
              <w:overflowPunct/>
              <w:textAlignment w:val="auto"/>
              <w:rPr>
                <w:rFonts w:asciiTheme="minorHAnsi" w:hAnsiTheme="minorHAnsi" w:cstheme="minorHAnsi"/>
                <w:sz w:val="24"/>
                <w:szCs w:val="24"/>
              </w:rPr>
            </w:pPr>
            <w:r w:rsidRPr="00F21118">
              <w:rPr>
                <w:rFonts w:asciiTheme="minorHAnsi" w:hAnsiTheme="minorHAnsi" w:cstheme="minorHAnsi"/>
                <w:sz w:val="24"/>
                <w:szCs w:val="24"/>
              </w:rPr>
              <w:t xml:space="preserve">Handelsregisterauszug (nicht älter als 6 Monate) bzw. entsprechende Bescheinigung über die Eintragung im Berufs- oder Handelsregister (soll nicht älter als 6 Monate sein) nach Maßgabe der Rechtsvorschriften des Landes, der Gemeinschaft oder des Vertragsstaates des </w:t>
            </w:r>
            <w:proofErr w:type="gramStart"/>
            <w:r w:rsidRPr="00F21118">
              <w:rPr>
                <w:rFonts w:asciiTheme="minorHAnsi" w:hAnsiTheme="minorHAnsi" w:cstheme="minorHAnsi"/>
                <w:sz w:val="24"/>
                <w:szCs w:val="24"/>
              </w:rPr>
              <w:t>EWR Abkommens</w:t>
            </w:r>
            <w:proofErr w:type="gramEnd"/>
            <w:r w:rsidRPr="00F21118">
              <w:rPr>
                <w:rFonts w:asciiTheme="minorHAnsi" w:hAnsiTheme="minorHAnsi" w:cstheme="minorHAnsi"/>
                <w:sz w:val="24"/>
                <w:szCs w:val="24"/>
              </w:rPr>
              <w:t xml:space="preserve">, in dem das Unternehmen ansässig ist, für den </w:t>
            </w:r>
            <w:r w:rsidR="00FB66E7">
              <w:rPr>
                <w:rFonts w:asciiTheme="minorHAnsi" w:hAnsiTheme="minorHAnsi" w:cstheme="minorHAnsi"/>
                <w:sz w:val="24"/>
                <w:szCs w:val="24"/>
              </w:rPr>
              <w:t>Bewerber</w:t>
            </w:r>
            <w:r w:rsidR="00FB66E7" w:rsidRPr="00F21118">
              <w:rPr>
                <w:rFonts w:asciiTheme="minorHAnsi" w:hAnsiTheme="minorHAnsi" w:cstheme="minorHAnsi"/>
                <w:sz w:val="24"/>
                <w:szCs w:val="24"/>
              </w:rPr>
              <w:t xml:space="preserve"> bzw. alle Mitglieder der </w:t>
            </w:r>
            <w:r w:rsidR="00FB66E7">
              <w:rPr>
                <w:rFonts w:asciiTheme="minorHAnsi" w:hAnsiTheme="minorHAnsi" w:cstheme="minorHAnsi"/>
                <w:sz w:val="24"/>
                <w:szCs w:val="24"/>
              </w:rPr>
              <w:t>Bewerber</w:t>
            </w:r>
            <w:r w:rsidR="00FB66E7" w:rsidRPr="00F21118">
              <w:rPr>
                <w:rFonts w:asciiTheme="minorHAnsi" w:hAnsiTheme="minorHAnsi" w:cstheme="minorHAnsi"/>
                <w:sz w:val="24"/>
                <w:szCs w:val="24"/>
              </w:rPr>
              <w:t>gemeinschaft</w:t>
            </w:r>
            <w:r w:rsidRPr="00F21118">
              <w:rPr>
                <w:rFonts w:asciiTheme="minorHAnsi" w:hAnsiTheme="minorHAnsi" w:cstheme="minorHAnsi"/>
                <w:sz w:val="24"/>
                <w:szCs w:val="24"/>
              </w:rPr>
              <w:t>.</w:t>
            </w:r>
          </w:p>
        </w:tc>
        <w:tc>
          <w:tcPr>
            <w:tcW w:w="709" w:type="dxa"/>
            <w:vAlign w:val="center"/>
          </w:tcPr>
          <w:p w14:paraId="60BB60EB" w14:textId="45D5210D"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r w:rsidR="009D07D7" w:rsidRPr="009D07D7" w14:paraId="102195CD" w14:textId="039EFA1D" w:rsidTr="009D07D7">
        <w:trPr>
          <w:trHeight w:val="720"/>
        </w:trPr>
        <w:tc>
          <w:tcPr>
            <w:tcW w:w="493" w:type="dxa"/>
          </w:tcPr>
          <w:p w14:paraId="0B792378" w14:textId="542CF3E3" w:rsidR="009D07D7" w:rsidRPr="00F21118" w:rsidRDefault="00AE7191" w:rsidP="00506312">
            <w:pPr>
              <w:overflowPunct/>
              <w:autoSpaceDE/>
              <w:autoSpaceDN/>
              <w:adjustRightInd/>
              <w:jc w:val="center"/>
              <w:textAlignment w:val="auto"/>
              <w:rPr>
                <w:rFonts w:asciiTheme="minorHAnsi" w:hAnsiTheme="minorHAnsi" w:cstheme="minorHAnsi"/>
                <w:sz w:val="24"/>
                <w:szCs w:val="24"/>
              </w:rPr>
            </w:pPr>
            <w:r>
              <w:rPr>
                <w:rFonts w:asciiTheme="minorHAnsi" w:hAnsiTheme="minorHAnsi" w:cstheme="minorHAnsi"/>
                <w:sz w:val="24"/>
                <w:szCs w:val="24"/>
              </w:rPr>
              <w:t>4</w:t>
            </w:r>
            <w:r w:rsidR="009D07D7" w:rsidRPr="00F21118">
              <w:rPr>
                <w:rFonts w:asciiTheme="minorHAnsi" w:hAnsiTheme="minorHAnsi" w:cstheme="minorHAnsi"/>
                <w:sz w:val="24"/>
                <w:szCs w:val="24"/>
              </w:rPr>
              <w:t>.</w:t>
            </w:r>
          </w:p>
        </w:tc>
        <w:tc>
          <w:tcPr>
            <w:tcW w:w="8863" w:type="dxa"/>
          </w:tcPr>
          <w:p w14:paraId="41525D4E" w14:textId="77777777" w:rsidR="009D07D7" w:rsidRPr="00F21118" w:rsidRDefault="009D07D7" w:rsidP="00506312">
            <w:pPr>
              <w:overflowPunct/>
              <w:textAlignment w:val="auto"/>
              <w:rPr>
                <w:rFonts w:asciiTheme="minorHAnsi" w:hAnsiTheme="minorHAnsi" w:cstheme="minorHAnsi"/>
                <w:sz w:val="24"/>
                <w:szCs w:val="24"/>
              </w:rPr>
            </w:pPr>
            <w:r w:rsidRPr="00F21118">
              <w:rPr>
                <w:rFonts w:asciiTheme="minorHAnsi" w:hAnsiTheme="minorHAnsi" w:cstheme="minorHAnsi"/>
                <w:sz w:val="24"/>
                <w:szCs w:val="24"/>
              </w:rPr>
              <w:t>Zertifikat über die Einhaltungen der Anforderungen gemäß Anlage zu den Ziffern 4.4.3 und 6.4 der Richtlinie für Krankenhaushygiene und Infektionsprävention des Robert-Koch-Instituts Berlin (bspw. RAL-Hygienezeugnis RAL-GZ 992/2 oder Zertifizierung nach Hygienemodul des Deutschen Textilreinigungsverbandes zum Hygienemanagement „Kontrollsystem Biokontamination von Textilien nach DIN EN 14065“)</w:t>
            </w:r>
          </w:p>
        </w:tc>
        <w:tc>
          <w:tcPr>
            <w:tcW w:w="709" w:type="dxa"/>
            <w:vAlign w:val="center"/>
          </w:tcPr>
          <w:p w14:paraId="0FD24158" w14:textId="1C61CBD0"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r w:rsidR="009D07D7" w:rsidRPr="009D07D7" w14:paraId="1EABCDEF" w14:textId="777293B8" w:rsidTr="009D07D7">
        <w:trPr>
          <w:trHeight w:val="720"/>
        </w:trPr>
        <w:tc>
          <w:tcPr>
            <w:tcW w:w="493" w:type="dxa"/>
          </w:tcPr>
          <w:p w14:paraId="737CA23A" w14:textId="5B952FA5" w:rsidR="009D07D7" w:rsidRPr="00F21118" w:rsidRDefault="00AE7191" w:rsidP="00506312">
            <w:pPr>
              <w:overflowPunct/>
              <w:autoSpaceDE/>
              <w:autoSpaceDN/>
              <w:adjustRightInd/>
              <w:jc w:val="center"/>
              <w:textAlignment w:val="auto"/>
              <w:rPr>
                <w:rFonts w:asciiTheme="minorHAnsi" w:hAnsiTheme="minorHAnsi" w:cstheme="minorHAnsi"/>
                <w:sz w:val="24"/>
                <w:szCs w:val="24"/>
              </w:rPr>
            </w:pPr>
            <w:r>
              <w:rPr>
                <w:rFonts w:asciiTheme="minorHAnsi" w:hAnsiTheme="minorHAnsi" w:cstheme="minorHAnsi"/>
                <w:sz w:val="24"/>
                <w:szCs w:val="24"/>
              </w:rPr>
              <w:t>5</w:t>
            </w:r>
            <w:r w:rsidR="009D07D7" w:rsidRPr="00F21118">
              <w:rPr>
                <w:rFonts w:asciiTheme="minorHAnsi" w:hAnsiTheme="minorHAnsi" w:cstheme="minorHAnsi"/>
                <w:sz w:val="24"/>
                <w:szCs w:val="24"/>
              </w:rPr>
              <w:t>.</w:t>
            </w:r>
          </w:p>
        </w:tc>
        <w:tc>
          <w:tcPr>
            <w:tcW w:w="8863" w:type="dxa"/>
          </w:tcPr>
          <w:p w14:paraId="0F687339" w14:textId="77777777" w:rsidR="009D07D7" w:rsidRPr="00F21118" w:rsidRDefault="009D07D7" w:rsidP="00506312">
            <w:pPr>
              <w:overflowPunct/>
              <w:textAlignment w:val="auto"/>
              <w:rPr>
                <w:rFonts w:asciiTheme="minorHAnsi" w:hAnsiTheme="minorHAnsi" w:cstheme="minorHAnsi"/>
                <w:sz w:val="24"/>
                <w:szCs w:val="24"/>
              </w:rPr>
            </w:pPr>
            <w:r w:rsidRPr="00F21118">
              <w:rPr>
                <w:rFonts w:asciiTheme="minorHAnsi" w:hAnsiTheme="minorHAnsi" w:cstheme="minorHAnsi"/>
                <w:sz w:val="24"/>
                <w:szCs w:val="24"/>
              </w:rPr>
              <w:t>Zertifikat als Nachweis für die Erfüllung der Anforderungen an die Aufbereitung von Wäsche aus Lebensmittelbetrieben gemäß DIN EN 14065 (bspw. RAL-Hygienezeugnis RAL-GZ 992/3 oder Zertifizierung nach Hygienemodul des Deutschen Textilreinigungsverbandes zum Hygienemanagement „Kontrollsystem Biokontamination von Textilien nach DIN EN 14065“)</w:t>
            </w:r>
          </w:p>
        </w:tc>
        <w:tc>
          <w:tcPr>
            <w:tcW w:w="709" w:type="dxa"/>
            <w:vAlign w:val="center"/>
          </w:tcPr>
          <w:p w14:paraId="3519179E" w14:textId="6ED4A71A"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bl>
    <w:p w14:paraId="54FBF308" w14:textId="77777777" w:rsidR="00523250" w:rsidRDefault="00523250">
      <w:r>
        <w:br w:type="page"/>
      </w:r>
    </w:p>
    <w:tbl>
      <w:tblPr>
        <w:tblW w:w="10065"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3"/>
        <w:gridCol w:w="8863"/>
        <w:gridCol w:w="709"/>
      </w:tblGrid>
      <w:tr w:rsidR="009D07D7" w:rsidRPr="00326F1E" w14:paraId="6C8A9080" w14:textId="4781DFBC" w:rsidTr="009D07D7">
        <w:trPr>
          <w:trHeight w:val="585"/>
        </w:trPr>
        <w:tc>
          <w:tcPr>
            <w:tcW w:w="493" w:type="dxa"/>
            <w:shd w:val="pct12" w:color="auto" w:fill="auto"/>
          </w:tcPr>
          <w:p w14:paraId="400812E1" w14:textId="4EEC295F" w:rsidR="009D07D7" w:rsidRPr="00326F1E" w:rsidRDefault="009D07D7" w:rsidP="00506312">
            <w:pPr>
              <w:overflowPunct/>
              <w:autoSpaceDE/>
              <w:autoSpaceDN/>
              <w:adjustRightInd/>
              <w:ind w:left="-1644" w:firstLine="1644"/>
              <w:jc w:val="center"/>
              <w:textAlignment w:val="auto"/>
              <w:rPr>
                <w:rFonts w:asciiTheme="minorHAnsi" w:hAnsiTheme="minorHAnsi" w:cstheme="minorHAnsi"/>
                <w:b/>
                <w:sz w:val="24"/>
                <w:szCs w:val="24"/>
              </w:rPr>
            </w:pPr>
            <w:r w:rsidRPr="00326F1E">
              <w:rPr>
                <w:rFonts w:asciiTheme="minorHAnsi" w:hAnsiTheme="minorHAnsi" w:cstheme="minorHAnsi"/>
                <w:b/>
                <w:sz w:val="24"/>
                <w:szCs w:val="24"/>
              </w:rPr>
              <w:lastRenderedPageBreak/>
              <w:t>Nr.</w:t>
            </w:r>
          </w:p>
        </w:tc>
        <w:tc>
          <w:tcPr>
            <w:tcW w:w="8863" w:type="dxa"/>
            <w:shd w:val="pct12" w:color="auto" w:fill="auto"/>
          </w:tcPr>
          <w:p w14:paraId="10C91F67" w14:textId="517CB00A" w:rsidR="009D07D7" w:rsidRPr="00326F1E" w:rsidRDefault="009D07D7" w:rsidP="00506312">
            <w:pPr>
              <w:overflowPunct/>
              <w:autoSpaceDE/>
              <w:autoSpaceDN/>
              <w:adjustRightInd/>
              <w:textAlignment w:val="auto"/>
              <w:rPr>
                <w:rFonts w:asciiTheme="minorHAnsi" w:hAnsiTheme="minorHAnsi" w:cstheme="minorHAnsi"/>
                <w:b/>
                <w:sz w:val="24"/>
                <w:szCs w:val="24"/>
              </w:rPr>
            </w:pPr>
            <w:r w:rsidRPr="00326F1E">
              <w:rPr>
                <w:rFonts w:asciiTheme="minorHAnsi" w:hAnsiTheme="minorHAnsi" w:cstheme="minorHAnsi"/>
                <w:b/>
                <w:sz w:val="24"/>
                <w:szCs w:val="24"/>
              </w:rPr>
              <w:t>Eigenerklärungen des Bieters</w:t>
            </w:r>
            <w:r>
              <w:rPr>
                <w:rFonts w:asciiTheme="minorHAnsi" w:hAnsiTheme="minorHAnsi" w:cstheme="minorHAnsi"/>
                <w:b/>
                <w:sz w:val="24"/>
                <w:szCs w:val="24"/>
              </w:rPr>
              <w:t xml:space="preserve"> für</w:t>
            </w:r>
          </w:p>
        </w:tc>
        <w:tc>
          <w:tcPr>
            <w:tcW w:w="709" w:type="dxa"/>
            <w:shd w:val="pct12" w:color="auto" w:fill="auto"/>
            <w:vAlign w:val="center"/>
          </w:tcPr>
          <w:p w14:paraId="0EC667D8" w14:textId="5706CA5B" w:rsidR="009D07D7" w:rsidRPr="00326F1E" w:rsidRDefault="009D07D7" w:rsidP="0038325F">
            <w:pPr>
              <w:overflowPunct/>
              <w:autoSpaceDE/>
              <w:autoSpaceDN/>
              <w:adjustRightInd/>
              <w:jc w:val="center"/>
              <w:textAlignment w:val="auto"/>
              <w:rPr>
                <w:rFonts w:asciiTheme="minorHAnsi" w:hAnsiTheme="minorHAnsi" w:cstheme="minorHAnsi"/>
                <w:b/>
                <w:sz w:val="24"/>
                <w:szCs w:val="24"/>
              </w:rPr>
            </w:pPr>
          </w:p>
        </w:tc>
      </w:tr>
      <w:tr w:rsidR="009D07D7" w:rsidRPr="009D07D7" w14:paraId="6D2BAB77" w14:textId="12F8F10C" w:rsidTr="009D07D7">
        <w:trPr>
          <w:trHeight w:val="720"/>
        </w:trPr>
        <w:tc>
          <w:tcPr>
            <w:tcW w:w="493" w:type="dxa"/>
          </w:tcPr>
          <w:p w14:paraId="1AD65FD6" w14:textId="0551A12A" w:rsidR="009D07D7" w:rsidRPr="009D07D7" w:rsidRDefault="00F77F3F" w:rsidP="00506312">
            <w:pPr>
              <w:overflowPunct/>
              <w:autoSpaceDE/>
              <w:autoSpaceDN/>
              <w:adjustRightInd/>
              <w:jc w:val="center"/>
              <w:textAlignment w:val="auto"/>
              <w:rPr>
                <w:rFonts w:asciiTheme="minorHAnsi" w:hAnsiTheme="minorHAnsi" w:cstheme="minorHAnsi"/>
                <w:sz w:val="24"/>
                <w:szCs w:val="24"/>
              </w:rPr>
            </w:pPr>
            <w:r>
              <w:rPr>
                <w:rFonts w:asciiTheme="minorHAnsi" w:hAnsiTheme="minorHAnsi" w:cstheme="minorHAnsi"/>
                <w:sz w:val="24"/>
                <w:szCs w:val="24"/>
              </w:rPr>
              <w:t>6</w:t>
            </w:r>
            <w:r w:rsidR="009D07D7" w:rsidRPr="009D07D7">
              <w:rPr>
                <w:rFonts w:asciiTheme="minorHAnsi" w:hAnsiTheme="minorHAnsi" w:cstheme="minorHAnsi"/>
                <w:sz w:val="24"/>
                <w:szCs w:val="24"/>
              </w:rPr>
              <w:t>.</w:t>
            </w:r>
          </w:p>
        </w:tc>
        <w:tc>
          <w:tcPr>
            <w:tcW w:w="8863" w:type="dxa"/>
          </w:tcPr>
          <w:p w14:paraId="2D27466C" w14:textId="77777777" w:rsidR="009D07D7" w:rsidRPr="009D07D7" w:rsidRDefault="009D07D7" w:rsidP="00506312">
            <w:pPr>
              <w:overflowPunct/>
              <w:autoSpaceDE/>
              <w:autoSpaceDN/>
              <w:adjustRightInd/>
              <w:textAlignment w:val="auto"/>
              <w:rPr>
                <w:rFonts w:asciiTheme="minorHAnsi" w:hAnsiTheme="minorHAnsi" w:cstheme="minorHAnsi"/>
                <w:sz w:val="24"/>
                <w:szCs w:val="24"/>
              </w:rPr>
            </w:pPr>
            <w:r w:rsidRPr="009D07D7">
              <w:rPr>
                <w:rFonts w:asciiTheme="minorHAnsi" w:hAnsiTheme="minorHAnsi" w:cstheme="minorHAnsi"/>
                <w:sz w:val="24"/>
                <w:szCs w:val="24"/>
              </w:rPr>
              <w:t>Eigenerklärung zum Nichtvorliegen von Ausschlussgründen (gemäß Anlage „</w:t>
            </w:r>
            <w:proofErr w:type="spellStart"/>
            <w:r w:rsidRPr="009D07D7">
              <w:rPr>
                <w:rFonts w:asciiTheme="minorHAnsi" w:hAnsiTheme="minorHAnsi" w:cstheme="minorHAnsi"/>
                <w:sz w:val="24"/>
                <w:szCs w:val="24"/>
              </w:rPr>
              <w:t>Eigenerklärung</w:t>
            </w:r>
            <w:proofErr w:type="spellEnd"/>
            <w:r w:rsidRPr="009D07D7">
              <w:rPr>
                <w:rFonts w:asciiTheme="minorHAnsi" w:hAnsiTheme="minorHAnsi" w:cstheme="minorHAnsi"/>
                <w:sz w:val="24"/>
                <w:szCs w:val="24"/>
              </w:rPr>
              <w:t xml:space="preserve"> zum Nichtvorliegen von </w:t>
            </w:r>
            <w:proofErr w:type="spellStart"/>
            <w:r w:rsidRPr="009D07D7">
              <w:rPr>
                <w:rFonts w:asciiTheme="minorHAnsi" w:hAnsiTheme="minorHAnsi" w:cstheme="minorHAnsi"/>
                <w:sz w:val="24"/>
                <w:szCs w:val="24"/>
              </w:rPr>
              <w:t>Ausschlussgründen</w:t>
            </w:r>
            <w:proofErr w:type="spellEnd"/>
            <w:r w:rsidRPr="009D07D7">
              <w:rPr>
                <w:rFonts w:asciiTheme="minorHAnsi" w:hAnsiTheme="minorHAnsi" w:cstheme="minorHAnsi"/>
                <w:sz w:val="24"/>
                <w:szCs w:val="24"/>
              </w:rPr>
              <w:t>“)</w:t>
            </w:r>
            <w:r w:rsidRPr="009D07D7" w:rsidDel="004C4260">
              <w:rPr>
                <w:rFonts w:asciiTheme="minorHAnsi" w:hAnsiTheme="minorHAnsi" w:cstheme="minorHAnsi"/>
                <w:sz w:val="24"/>
                <w:szCs w:val="24"/>
              </w:rPr>
              <w:t xml:space="preserve"> </w:t>
            </w:r>
          </w:p>
        </w:tc>
        <w:tc>
          <w:tcPr>
            <w:tcW w:w="709" w:type="dxa"/>
            <w:vAlign w:val="center"/>
          </w:tcPr>
          <w:p w14:paraId="56C5611E" w14:textId="77777777"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r w:rsidR="009D07D7" w:rsidRPr="009D07D7" w14:paraId="1A7C9203" w14:textId="5ECE335F" w:rsidTr="009D07D7">
        <w:trPr>
          <w:trHeight w:val="720"/>
        </w:trPr>
        <w:tc>
          <w:tcPr>
            <w:tcW w:w="493" w:type="dxa"/>
          </w:tcPr>
          <w:p w14:paraId="3F5DDFD4" w14:textId="27A08208" w:rsidR="009D07D7" w:rsidRPr="009D07D7" w:rsidRDefault="00F77F3F" w:rsidP="00506312">
            <w:pPr>
              <w:overflowPunct/>
              <w:autoSpaceDE/>
              <w:autoSpaceDN/>
              <w:adjustRightInd/>
              <w:jc w:val="center"/>
              <w:textAlignment w:val="auto"/>
              <w:rPr>
                <w:rFonts w:asciiTheme="minorHAnsi" w:hAnsiTheme="minorHAnsi" w:cstheme="minorHAnsi"/>
                <w:sz w:val="24"/>
                <w:szCs w:val="24"/>
              </w:rPr>
            </w:pPr>
            <w:r>
              <w:rPr>
                <w:rFonts w:asciiTheme="minorHAnsi" w:hAnsiTheme="minorHAnsi" w:cstheme="minorHAnsi"/>
                <w:sz w:val="24"/>
                <w:szCs w:val="24"/>
              </w:rPr>
              <w:t>7</w:t>
            </w:r>
            <w:r w:rsidR="009D07D7" w:rsidRPr="009D07D7">
              <w:rPr>
                <w:rFonts w:asciiTheme="minorHAnsi" w:hAnsiTheme="minorHAnsi" w:cstheme="minorHAnsi"/>
                <w:sz w:val="24"/>
                <w:szCs w:val="24"/>
              </w:rPr>
              <w:t>.</w:t>
            </w:r>
          </w:p>
        </w:tc>
        <w:tc>
          <w:tcPr>
            <w:tcW w:w="8863" w:type="dxa"/>
          </w:tcPr>
          <w:p w14:paraId="0F609B90" w14:textId="51EA1A37" w:rsidR="009D07D7" w:rsidRPr="009D07D7" w:rsidRDefault="009D07D7" w:rsidP="00506312">
            <w:pPr>
              <w:overflowPunct/>
              <w:autoSpaceDE/>
              <w:autoSpaceDN/>
              <w:adjustRightInd/>
              <w:textAlignment w:val="auto"/>
              <w:rPr>
                <w:rFonts w:asciiTheme="minorHAnsi" w:hAnsiTheme="minorHAnsi" w:cstheme="minorHAnsi"/>
                <w:sz w:val="24"/>
                <w:szCs w:val="24"/>
              </w:rPr>
            </w:pPr>
            <w:r w:rsidRPr="009D07D7">
              <w:rPr>
                <w:rFonts w:asciiTheme="minorHAnsi" w:hAnsiTheme="minorHAnsi" w:cstheme="minorHAnsi"/>
                <w:sz w:val="24"/>
                <w:szCs w:val="24"/>
              </w:rPr>
              <w:t>Eigenerklärung über den Umsatz mit Wäschereileistungen der vergangenen drei Geschäftsjahre, jeweils getrennt (netto) für die Jahre 202</w:t>
            </w:r>
            <w:r w:rsidR="008A7822">
              <w:rPr>
                <w:rFonts w:asciiTheme="minorHAnsi" w:hAnsiTheme="minorHAnsi" w:cstheme="minorHAnsi"/>
                <w:sz w:val="24"/>
                <w:szCs w:val="24"/>
              </w:rPr>
              <w:t>5</w:t>
            </w:r>
            <w:r w:rsidRPr="009D07D7">
              <w:rPr>
                <w:rFonts w:asciiTheme="minorHAnsi" w:hAnsiTheme="minorHAnsi" w:cstheme="minorHAnsi"/>
                <w:sz w:val="24"/>
                <w:szCs w:val="24"/>
              </w:rPr>
              <w:t>, 202</w:t>
            </w:r>
            <w:r w:rsidR="008A7822">
              <w:rPr>
                <w:rFonts w:asciiTheme="minorHAnsi" w:hAnsiTheme="minorHAnsi" w:cstheme="minorHAnsi"/>
                <w:sz w:val="24"/>
                <w:szCs w:val="24"/>
              </w:rPr>
              <w:t>4</w:t>
            </w:r>
            <w:r w:rsidRPr="009D07D7">
              <w:rPr>
                <w:rFonts w:asciiTheme="minorHAnsi" w:hAnsiTheme="minorHAnsi" w:cstheme="minorHAnsi"/>
                <w:sz w:val="24"/>
                <w:szCs w:val="24"/>
              </w:rPr>
              <w:t xml:space="preserve"> und 202</w:t>
            </w:r>
            <w:r w:rsidR="008A7822">
              <w:rPr>
                <w:rFonts w:asciiTheme="minorHAnsi" w:hAnsiTheme="minorHAnsi" w:cstheme="minorHAnsi"/>
                <w:sz w:val="24"/>
                <w:szCs w:val="24"/>
              </w:rPr>
              <w:t>3</w:t>
            </w:r>
            <w:r w:rsidRPr="009D07D7">
              <w:rPr>
                <w:rFonts w:asciiTheme="minorHAnsi" w:hAnsiTheme="minorHAnsi" w:cstheme="minorHAnsi"/>
                <w:sz w:val="24"/>
                <w:szCs w:val="24"/>
              </w:rPr>
              <w:t xml:space="preserve"> (gemäß Anlage Umsatz) </w:t>
            </w:r>
          </w:p>
        </w:tc>
        <w:tc>
          <w:tcPr>
            <w:tcW w:w="709" w:type="dxa"/>
            <w:vAlign w:val="center"/>
          </w:tcPr>
          <w:p w14:paraId="083CAB19" w14:textId="62E686AE"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r w:rsidR="009D07D7" w:rsidRPr="009D07D7" w14:paraId="67BCB9A8" w14:textId="160B8FDF" w:rsidTr="009D07D7">
        <w:trPr>
          <w:trHeight w:val="720"/>
        </w:trPr>
        <w:tc>
          <w:tcPr>
            <w:tcW w:w="493" w:type="dxa"/>
          </w:tcPr>
          <w:p w14:paraId="37FA2BD9" w14:textId="53A9221B" w:rsidR="009D07D7" w:rsidRPr="009D07D7" w:rsidRDefault="00F77F3F" w:rsidP="00506312">
            <w:pPr>
              <w:overflowPunct/>
              <w:autoSpaceDE/>
              <w:autoSpaceDN/>
              <w:adjustRightInd/>
              <w:jc w:val="center"/>
              <w:textAlignment w:val="auto"/>
              <w:rPr>
                <w:rFonts w:asciiTheme="minorHAnsi" w:hAnsiTheme="minorHAnsi" w:cstheme="minorHAnsi"/>
                <w:sz w:val="24"/>
                <w:szCs w:val="24"/>
              </w:rPr>
            </w:pPr>
            <w:r>
              <w:rPr>
                <w:rFonts w:asciiTheme="minorHAnsi" w:hAnsiTheme="minorHAnsi" w:cstheme="minorHAnsi"/>
                <w:sz w:val="24"/>
                <w:szCs w:val="24"/>
              </w:rPr>
              <w:t>8</w:t>
            </w:r>
            <w:r w:rsidR="009D07D7" w:rsidRPr="009D07D7">
              <w:rPr>
                <w:rFonts w:asciiTheme="minorHAnsi" w:hAnsiTheme="minorHAnsi" w:cstheme="minorHAnsi"/>
                <w:sz w:val="24"/>
                <w:szCs w:val="24"/>
              </w:rPr>
              <w:t>.</w:t>
            </w:r>
          </w:p>
        </w:tc>
        <w:tc>
          <w:tcPr>
            <w:tcW w:w="8863" w:type="dxa"/>
          </w:tcPr>
          <w:p w14:paraId="1370E480" w14:textId="7A7DA20A" w:rsidR="009D07D7" w:rsidRPr="009D07D7" w:rsidRDefault="009D07D7" w:rsidP="00506312">
            <w:pPr>
              <w:overflowPunct/>
              <w:textAlignment w:val="auto"/>
              <w:rPr>
                <w:rFonts w:asciiTheme="minorHAnsi" w:hAnsiTheme="minorHAnsi" w:cstheme="minorHAnsi"/>
                <w:sz w:val="24"/>
                <w:szCs w:val="24"/>
              </w:rPr>
            </w:pPr>
            <w:r w:rsidRPr="009D07D7">
              <w:rPr>
                <w:rFonts w:asciiTheme="minorHAnsi" w:hAnsiTheme="minorHAnsi" w:cstheme="minorHAnsi"/>
                <w:sz w:val="24"/>
                <w:szCs w:val="24"/>
              </w:rPr>
              <w:t>Angabe von mindestens drei Referenzen mit vergleichbaren Leistungen zur ausgeschriebenen Leistung inkl. Kontaktpersonen und –daten (gemäß Anlage Referenzen)</w:t>
            </w:r>
          </w:p>
        </w:tc>
        <w:tc>
          <w:tcPr>
            <w:tcW w:w="709" w:type="dxa"/>
            <w:vAlign w:val="center"/>
          </w:tcPr>
          <w:p w14:paraId="6CFAAC9B" w14:textId="40C9BD71"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r w:rsidR="009D07D7" w:rsidRPr="009D07D7" w14:paraId="0954EF51" w14:textId="1174D0FA" w:rsidTr="009D07D7">
        <w:trPr>
          <w:trHeight w:val="516"/>
        </w:trPr>
        <w:tc>
          <w:tcPr>
            <w:tcW w:w="493" w:type="dxa"/>
          </w:tcPr>
          <w:p w14:paraId="3FAE7E53" w14:textId="1A8E3E4D" w:rsidR="009D07D7" w:rsidRPr="009D07D7" w:rsidRDefault="00F77F3F" w:rsidP="00506312">
            <w:pPr>
              <w:overflowPunct/>
              <w:autoSpaceDE/>
              <w:autoSpaceDN/>
              <w:adjustRightInd/>
              <w:jc w:val="center"/>
              <w:textAlignment w:val="auto"/>
              <w:rPr>
                <w:rFonts w:asciiTheme="minorHAnsi" w:hAnsiTheme="minorHAnsi" w:cstheme="minorHAnsi"/>
                <w:sz w:val="24"/>
                <w:szCs w:val="24"/>
              </w:rPr>
            </w:pPr>
            <w:r>
              <w:rPr>
                <w:rFonts w:asciiTheme="minorHAnsi" w:hAnsiTheme="minorHAnsi" w:cstheme="minorHAnsi"/>
                <w:sz w:val="24"/>
                <w:szCs w:val="24"/>
              </w:rPr>
              <w:t>9</w:t>
            </w:r>
            <w:r w:rsidR="009D07D7" w:rsidRPr="009D07D7">
              <w:rPr>
                <w:rFonts w:asciiTheme="minorHAnsi" w:hAnsiTheme="minorHAnsi" w:cstheme="minorHAnsi"/>
                <w:sz w:val="24"/>
                <w:szCs w:val="24"/>
              </w:rPr>
              <w:t>.</w:t>
            </w:r>
          </w:p>
        </w:tc>
        <w:tc>
          <w:tcPr>
            <w:tcW w:w="8863" w:type="dxa"/>
          </w:tcPr>
          <w:p w14:paraId="24310248" w14:textId="77777777" w:rsidR="009D07D7" w:rsidRPr="009D07D7" w:rsidRDefault="009D07D7" w:rsidP="00506312">
            <w:pPr>
              <w:overflowPunct/>
              <w:textAlignment w:val="auto"/>
              <w:rPr>
                <w:rFonts w:asciiTheme="minorHAnsi" w:hAnsiTheme="minorHAnsi" w:cstheme="minorHAnsi"/>
                <w:sz w:val="24"/>
                <w:szCs w:val="24"/>
              </w:rPr>
            </w:pPr>
            <w:r w:rsidRPr="009D07D7">
              <w:rPr>
                <w:rFonts w:asciiTheme="minorHAnsi" w:hAnsiTheme="minorHAnsi" w:cstheme="minorHAnsi"/>
                <w:sz w:val="24"/>
                <w:szCs w:val="24"/>
              </w:rPr>
              <w:t>Nennung eines Ansprechpartners (gemäß Anlage „Formblatt Ansprechpartner“)</w:t>
            </w:r>
          </w:p>
        </w:tc>
        <w:tc>
          <w:tcPr>
            <w:tcW w:w="709" w:type="dxa"/>
            <w:vAlign w:val="center"/>
          </w:tcPr>
          <w:p w14:paraId="07314C9E" w14:textId="16757809"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r w:rsidR="009D07D7" w:rsidRPr="009D07D7" w14:paraId="4CBC9BDC" w14:textId="37A245A6" w:rsidTr="009D07D7">
        <w:trPr>
          <w:trHeight w:val="720"/>
        </w:trPr>
        <w:tc>
          <w:tcPr>
            <w:tcW w:w="493" w:type="dxa"/>
          </w:tcPr>
          <w:p w14:paraId="1A6DA675" w14:textId="5DF8D74E" w:rsidR="009D07D7" w:rsidRPr="009D07D7" w:rsidRDefault="00F77F3F" w:rsidP="00506312">
            <w:pPr>
              <w:overflowPunct/>
              <w:autoSpaceDE/>
              <w:autoSpaceDN/>
              <w:adjustRightInd/>
              <w:jc w:val="center"/>
              <w:textAlignment w:val="auto"/>
              <w:rPr>
                <w:rFonts w:asciiTheme="minorHAnsi" w:hAnsiTheme="minorHAnsi" w:cstheme="minorHAnsi"/>
                <w:sz w:val="24"/>
                <w:szCs w:val="24"/>
              </w:rPr>
            </w:pPr>
            <w:r>
              <w:rPr>
                <w:rFonts w:asciiTheme="minorHAnsi" w:hAnsiTheme="minorHAnsi" w:cstheme="minorHAnsi"/>
                <w:sz w:val="24"/>
                <w:szCs w:val="24"/>
              </w:rPr>
              <w:t>10</w:t>
            </w:r>
            <w:r w:rsidR="009D07D7" w:rsidRPr="009D07D7">
              <w:rPr>
                <w:rFonts w:asciiTheme="minorHAnsi" w:hAnsiTheme="minorHAnsi" w:cstheme="minorHAnsi"/>
                <w:sz w:val="24"/>
                <w:szCs w:val="24"/>
              </w:rPr>
              <w:t>.</w:t>
            </w:r>
          </w:p>
        </w:tc>
        <w:tc>
          <w:tcPr>
            <w:tcW w:w="8863" w:type="dxa"/>
          </w:tcPr>
          <w:p w14:paraId="7B979A89" w14:textId="60748CDF" w:rsidR="009D07D7" w:rsidRPr="009D07D7" w:rsidRDefault="009D07D7" w:rsidP="00506312">
            <w:pPr>
              <w:overflowPunct/>
              <w:textAlignment w:val="auto"/>
              <w:rPr>
                <w:rFonts w:asciiTheme="minorHAnsi" w:hAnsiTheme="minorHAnsi" w:cstheme="minorHAnsi"/>
                <w:sz w:val="24"/>
                <w:szCs w:val="24"/>
              </w:rPr>
            </w:pPr>
            <w:r w:rsidRPr="009D07D7">
              <w:rPr>
                <w:rFonts w:asciiTheme="minorHAnsi" w:hAnsiTheme="minorHAnsi" w:cstheme="minorHAnsi"/>
                <w:sz w:val="24"/>
                <w:szCs w:val="24"/>
              </w:rPr>
              <w:t xml:space="preserve">Kooperationsvereinbarungen - Die </w:t>
            </w:r>
            <w:r w:rsidR="00FB66E7">
              <w:rPr>
                <w:rFonts w:asciiTheme="minorHAnsi" w:hAnsiTheme="minorHAnsi" w:cstheme="minorHAnsi"/>
                <w:sz w:val="24"/>
                <w:szCs w:val="24"/>
              </w:rPr>
              <w:t>Bewerber</w:t>
            </w:r>
            <w:r w:rsidR="00FB66E7" w:rsidRPr="00F21118">
              <w:rPr>
                <w:rFonts w:asciiTheme="minorHAnsi" w:hAnsiTheme="minorHAnsi" w:cstheme="minorHAnsi"/>
                <w:sz w:val="24"/>
                <w:szCs w:val="24"/>
              </w:rPr>
              <w:t xml:space="preserve"> bzw. alle Mitglieder der </w:t>
            </w:r>
            <w:r w:rsidR="00FB66E7">
              <w:rPr>
                <w:rFonts w:asciiTheme="minorHAnsi" w:hAnsiTheme="minorHAnsi" w:cstheme="minorHAnsi"/>
                <w:sz w:val="24"/>
                <w:szCs w:val="24"/>
              </w:rPr>
              <w:t>Bewerber</w:t>
            </w:r>
            <w:r w:rsidR="00FB66E7" w:rsidRPr="00F21118">
              <w:rPr>
                <w:rFonts w:asciiTheme="minorHAnsi" w:hAnsiTheme="minorHAnsi" w:cstheme="minorHAnsi"/>
                <w:sz w:val="24"/>
                <w:szCs w:val="24"/>
              </w:rPr>
              <w:t>gemeinschaft</w:t>
            </w:r>
            <w:r w:rsidRPr="009D07D7">
              <w:rPr>
                <w:rFonts w:asciiTheme="minorHAnsi" w:hAnsiTheme="minorHAnsi" w:cstheme="minorHAnsi"/>
                <w:sz w:val="24"/>
                <w:szCs w:val="24"/>
              </w:rPr>
              <w:t xml:space="preserve"> haben Vereinbarungen mit zwei für Krankenhauswäsche zugelassenen Wäschereien (Kooperationsbetriebe), die sich verpflichten im Fall der Beauftragung des </w:t>
            </w:r>
            <w:r w:rsidR="00FB66E7">
              <w:rPr>
                <w:rFonts w:asciiTheme="minorHAnsi" w:hAnsiTheme="minorHAnsi" w:cstheme="minorHAnsi"/>
                <w:sz w:val="24"/>
                <w:szCs w:val="24"/>
              </w:rPr>
              <w:t xml:space="preserve">Bewerbers und späteren </w:t>
            </w:r>
            <w:r w:rsidRPr="009D07D7">
              <w:rPr>
                <w:rFonts w:asciiTheme="minorHAnsi" w:hAnsiTheme="minorHAnsi" w:cstheme="minorHAnsi"/>
                <w:sz w:val="24"/>
                <w:szCs w:val="24"/>
              </w:rPr>
              <w:t xml:space="preserve">Bieters, bei Betriebsausfall des Auftragnehmers die Wäscheversorgung des Auftraggebers gemäß den Vertragsunterlagen zu übernehmen oder eine Eigenerklärung des </w:t>
            </w:r>
            <w:r w:rsidR="00FB66E7">
              <w:rPr>
                <w:rFonts w:asciiTheme="minorHAnsi" w:hAnsiTheme="minorHAnsi" w:cstheme="minorHAnsi"/>
                <w:sz w:val="24"/>
                <w:szCs w:val="24"/>
              </w:rPr>
              <w:t>Bewerbers</w:t>
            </w:r>
            <w:r w:rsidRPr="009D07D7">
              <w:rPr>
                <w:rFonts w:asciiTheme="minorHAnsi" w:hAnsiTheme="minorHAnsi" w:cstheme="minorHAnsi"/>
                <w:sz w:val="24"/>
                <w:szCs w:val="24"/>
              </w:rPr>
              <w:t xml:space="preserve"> darüber, dass bei einem Betriebsausfall zwei weitere eigene Betriebsstätten zur Übernahme der Wäscheversorgung zur Verfügung stehen, beizufügen. Der Bestätigung bzw. der Erklärung ist jeweils ein Zertifikat des Kooperationspartners über die Einhaltungen der Anforderungen gemäß Anlage zu den Ziffern 4.4.3 und 6.4 der „Richtlinie für Krankenhaushygiene und Infektionsprävention“ des Robert-Koch-Instituts Berlin sowie jeweils ein Zertifikat als Nachweis für die Erfüllung der Anforderungen an die Aufbereitung von Wäsche aus Lebensmittelbetrieben gemäß DIN EN 140065 beizulegen. (gemäß Anlage Erklärung zu Kooperationsverträgen)</w:t>
            </w:r>
          </w:p>
        </w:tc>
        <w:tc>
          <w:tcPr>
            <w:tcW w:w="709" w:type="dxa"/>
            <w:vAlign w:val="center"/>
          </w:tcPr>
          <w:p w14:paraId="02107747" w14:textId="3837CD76"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r w:rsidR="009D07D7" w:rsidRPr="009D07D7" w14:paraId="171E27C6" w14:textId="4560FAE1" w:rsidTr="009D07D7">
        <w:trPr>
          <w:trHeight w:val="720"/>
        </w:trPr>
        <w:tc>
          <w:tcPr>
            <w:tcW w:w="493" w:type="dxa"/>
          </w:tcPr>
          <w:p w14:paraId="7AB4222F" w14:textId="7F228630" w:rsidR="009D07D7" w:rsidRPr="009D07D7" w:rsidRDefault="00F77F3F" w:rsidP="00506312">
            <w:pPr>
              <w:overflowPunct/>
              <w:autoSpaceDE/>
              <w:autoSpaceDN/>
              <w:adjustRightInd/>
              <w:jc w:val="center"/>
              <w:textAlignment w:val="auto"/>
              <w:rPr>
                <w:rFonts w:asciiTheme="minorHAnsi" w:hAnsiTheme="minorHAnsi" w:cstheme="minorHAnsi"/>
                <w:sz w:val="24"/>
                <w:szCs w:val="24"/>
              </w:rPr>
            </w:pPr>
            <w:r w:rsidRPr="00C0660A">
              <w:rPr>
                <w:rFonts w:asciiTheme="minorHAnsi" w:hAnsiTheme="minorHAnsi" w:cstheme="minorHAnsi"/>
                <w:sz w:val="24"/>
                <w:szCs w:val="24"/>
              </w:rPr>
              <w:t>11</w:t>
            </w:r>
            <w:r w:rsidR="009D07D7" w:rsidRPr="00C0660A">
              <w:rPr>
                <w:rFonts w:asciiTheme="minorHAnsi" w:hAnsiTheme="minorHAnsi" w:cstheme="minorHAnsi"/>
                <w:sz w:val="24"/>
                <w:szCs w:val="24"/>
              </w:rPr>
              <w:t>.</w:t>
            </w:r>
          </w:p>
        </w:tc>
        <w:tc>
          <w:tcPr>
            <w:tcW w:w="8863" w:type="dxa"/>
          </w:tcPr>
          <w:p w14:paraId="6B905F0E" w14:textId="77777777" w:rsidR="009D07D7" w:rsidRPr="009D07D7" w:rsidRDefault="009D07D7" w:rsidP="00506312">
            <w:pPr>
              <w:overflowPunct/>
              <w:textAlignment w:val="auto"/>
              <w:rPr>
                <w:rFonts w:asciiTheme="minorHAnsi" w:hAnsiTheme="minorHAnsi" w:cstheme="minorHAnsi"/>
                <w:sz w:val="24"/>
                <w:szCs w:val="24"/>
              </w:rPr>
            </w:pPr>
            <w:r w:rsidRPr="009D07D7">
              <w:rPr>
                <w:rFonts w:asciiTheme="minorHAnsi" w:hAnsiTheme="minorHAnsi" w:cstheme="minorHAnsi"/>
                <w:sz w:val="24"/>
                <w:szCs w:val="24"/>
              </w:rPr>
              <w:t>Nachweise über die Beschäftigung eines/einer geprüften Hygienebeauftragten sowie geeignete Nachweise über die berufliche Befähigung, insbesondere der für die Leistung verantwortlichen Personen (Kopien)</w:t>
            </w:r>
          </w:p>
        </w:tc>
        <w:tc>
          <w:tcPr>
            <w:tcW w:w="709" w:type="dxa"/>
            <w:vAlign w:val="center"/>
          </w:tcPr>
          <w:p w14:paraId="1C9B9134" w14:textId="17EA4E2B"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r w:rsidR="009D07D7" w:rsidRPr="009D07D7" w14:paraId="5657F910" w14:textId="6D47A34D" w:rsidTr="009D07D7">
        <w:trPr>
          <w:trHeight w:val="720"/>
        </w:trPr>
        <w:tc>
          <w:tcPr>
            <w:tcW w:w="493" w:type="dxa"/>
          </w:tcPr>
          <w:p w14:paraId="7B86D881" w14:textId="2FAF20C1" w:rsidR="009D07D7" w:rsidRPr="009D07D7" w:rsidRDefault="00C67C7B" w:rsidP="00506312">
            <w:pPr>
              <w:overflowPunct/>
              <w:autoSpaceDE/>
              <w:autoSpaceDN/>
              <w:adjustRightInd/>
              <w:jc w:val="center"/>
              <w:textAlignment w:val="auto"/>
              <w:rPr>
                <w:rFonts w:asciiTheme="minorHAnsi" w:hAnsiTheme="minorHAnsi" w:cstheme="minorHAnsi"/>
                <w:sz w:val="24"/>
                <w:szCs w:val="24"/>
              </w:rPr>
            </w:pPr>
            <w:r w:rsidRPr="009D07D7">
              <w:rPr>
                <w:rFonts w:asciiTheme="minorHAnsi" w:hAnsiTheme="minorHAnsi" w:cstheme="minorHAnsi"/>
                <w:sz w:val="24"/>
                <w:szCs w:val="24"/>
              </w:rPr>
              <w:t>1</w:t>
            </w:r>
            <w:r>
              <w:rPr>
                <w:rFonts w:asciiTheme="minorHAnsi" w:hAnsiTheme="minorHAnsi" w:cstheme="minorHAnsi"/>
                <w:sz w:val="24"/>
                <w:szCs w:val="24"/>
              </w:rPr>
              <w:t>2</w:t>
            </w:r>
            <w:r w:rsidR="009D07D7" w:rsidRPr="009D07D7">
              <w:rPr>
                <w:rFonts w:asciiTheme="minorHAnsi" w:hAnsiTheme="minorHAnsi" w:cstheme="minorHAnsi"/>
                <w:sz w:val="24"/>
                <w:szCs w:val="24"/>
              </w:rPr>
              <w:t>.</w:t>
            </w:r>
          </w:p>
        </w:tc>
        <w:tc>
          <w:tcPr>
            <w:tcW w:w="8863" w:type="dxa"/>
          </w:tcPr>
          <w:p w14:paraId="7173DCFF" w14:textId="40A874C0" w:rsidR="009D07D7" w:rsidRPr="009D07D7" w:rsidRDefault="009D07D7" w:rsidP="00506312">
            <w:pPr>
              <w:overflowPunct/>
              <w:textAlignment w:val="auto"/>
              <w:rPr>
                <w:rFonts w:asciiTheme="minorHAnsi" w:hAnsiTheme="minorHAnsi" w:cstheme="minorHAnsi"/>
                <w:sz w:val="24"/>
                <w:szCs w:val="24"/>
              </w:rPr>
            </w:pPr>
            <w:r w:rsidRPr="009D07D7">
              <w:rPr>
                <w:rFonts w:asciiTheme="minorHAnsi" w:hAnsiTheme="minorHAnsi" w:cstheme="minorHAnsi"/>
                <w:sz w:val="24"/>
                <w:szCs w:val="24"/>
              </w:rPr>
              <w:t xml:space="preserve">Unternehmensprofil - Der </w:t>
            </w:r>
            <w:r w:rsidR="00FB66E7">
              <w:rPr>
                <w:rFonts w:asciiTheme="minorHAnsi" w:hAnsiTheme="minorHAnsi" w:cstheme="minorHAnsi"/>
                <w:sz w:val="24"/>
                <w:szCs w:val="24"/>
              </w:rPr>
              <w:t>Bewerber</w:t>
            </w:r>
            <w:r w:rsidRPr="009D07D7">
              <w:rPr>
                <w:rFonts w:asciiTheme="minorHAnsi" w:hAnsiTheme="minorHAnsi" w:cstheme="minorHAnsi"/>
                <w:sz w:val="24"/>
                <w:szCs w:val="24"/>
              </w:rPr>
              <w:t xml:space="preserve"> hat sein Unternehmen auf höchstens 5 DIN A4 Seiten vorzustellen und dabei insbesondere kurz auf Tätigkeitsbereiche, Größe, Entwicklung und die interne Organisationsstruktur des Unternehmens einzugehen. Hierin ist dazulegen, aus welcher Betriebsstätte bzw. Niederlassung die Versorgung des Auftraggebers erfolgen soll.</w:t>
            </w:r>
          </w:p>
        </w:tc>
        <w:tc>
          <w:tcPr>
            <w:tcW w:w="709" w:type="dxa"/>
            <w:vAlign w:val="center"/>
          </w:tcPr>
          <w:p w14:paraId="04F2168E" w14:textId="31DF08DE"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r w:rsidR="009D07D7" w:rsidRPr="009D07D7" w14:paraId="409548D1" w14:textId="7225D170" w:rsidTr="009D07D7">
        <w:trPr>
          <w:trHeight w:val="771"/>
        </w:trPr>
        <w:tc>
          <w:tcPr>
            <w:tcW w:w="493" w:type="dxa"/>
          </w:tcPr>
          <w:p w14:paraId="07FAAC7D" w14:textId="42FC2A04" w:rsidR="009D07D7" w:rsidRPr="009D07D7" w:rsidRDefault="00C67C7B" w:rsidP="00506312">
            <w:pPr>
              <w:overflowPunct/>
              <w:autoSpaceDE/>
              <w:autoSpaceDN/>
              <w:adjustRightInd/>
              <w:jc w:val="center"/>
              <w:textAlignment w:val="auto"/>
              <w:rPr>
                <w:rFonts w:asciiTheme="minorHAnsi" w:hAnsiTheme="minorHAnsi" w:cstheme="minorHAnsi"/>
                <w:sz w:val="24"/>
                <w:szCs w:val="24"/>
              </w:rPr>
            </w:pPr>
            <w:r w:rsidRPr="009D07D7">
              <w:rPr>
                <w:rFonts w:asciiTheme="minorHAnsi" w:hAnsiTheme="minorHAnsi" w:cstheme="minorHAnsi"/>
                <w:sz w:val="24"/>
                <w:szCs w:val="24"/>
              </w:rPr>
              <w:t>1</w:t>
            </w:r>
            <w:r>
              <w:rPr>
                <w:rFonts w:asciiTheme="minorHAnsi" w:hAnsiTheme="minorHAnsi" w:cstheme="minorHAnsi"/>
                <w:sz w:val="24"/>
                <w:szCs w:val="24"/>
              </w:rPr>
              <w:t>3</w:t>
            </w:r>
            <w:r w:rsidR="009D07D7" w:rsidRPr="009D07D7">
              <w:rPr>
                <w:rFonts w:asciiTheme="minorHAnsi" w:hAnsiTheme="minorHAnsi" w:cstheme="minorHAnsi"/>
                <w:sz w:val="24"/>
                <w:szCs w:val="24"/>
              </w:rPr>
              <w:t>.</w:t>
            </w:r>
          </w:p>
        </w:tc>
        <w:tc>
          <w:tcPr>
            <w:tcW w:w="8863" w:type="dxa"/>
          </w:tcPr>
          <w:p w14:paraId="48A998EA" w14:textId="289CFB69" w:rsidR="009D07D7" w:rsidRPr="00523250" w:rsidRDefault="009D07D7" w:rsidP="00E00ED2">
            <w:pPr>
              <w:spacing w:after="60"/>
              <w:rPr>
                <w:rFonts w:ascii="Calibri" w:hAnsi="Calibri" w:cs="Calibri"/>
                <w:sz w:val="24"/>
                <w:szCs w:val="24"/>
              </w:rPr>
            </w:pPr>
            <w:r w:rsidRPr="00523250">
              <w:rPr>
                <w:rFonts w:ascii="Calibri" w:hAnsi="Calibri" w:cs="Calibri"/>
                <w:sz w:val="24"/>
                <w:szCs w:val="24"/>
              </w:rPr>
              <w:t>Eigenerklärung zu 5. EU-Sanktionspaket – RUS-Sanktionen; Verbot von Auftragserteilungen an russische Unternehmen (gemäß Anlage „Eigenerklärung Russlandsanktionen“)</w:t>
            </w:r>
          </w:p>
        </w:tc>
        <w:tc>
          <w:tcPr>
            <w:tcW w:w="709" w:type="dxa"/>
            <w:vAlign w:val="center"/>
          </w:tcPr>
          <w:p w14:paraId="2D5C14C3" w14:textId="1B0BE1B8"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r w:rsidR="004C2ADE" w:rsidRPr="009D07D7" w14:paraId="3D29D877" w14:textId="77777777" w:rsidTr="00536AE0">
        <w:trPr>
          <w:trHeight w:val="720"/>
        </w:trPr>
        <w:tc>
          <w:tcPr>
            <w:tcW w:w="493" w:type="dxa"/>
          </w:tcPr>
          <w:p w14:paraId="31E30BB3" w14:textId="77777777" w:rsidR="004C2ADE" w:rsidRPr="009D07D7" w:rsidRDefault="004C2ADE" w:rsidP="00536AE0">
            <w:pPr>
              <w:overflowPunct/>
              <w:autoSpaceDE/>
              <w:autoSpaceDN/>
              <w:adjustRightInd/>
              <w:jc w:val="center"/>
              <w:textAlignment w:val="auto"/>
              <w:rPr>
                <w:rFonts w:asciiTheme="minorHAnsi" w:hAnsiTheme="minorHAnsi" w:cstheme="minorHAnsi"/>
                <w:sz w:val="24"/>
                <w:szCs w:val="24"/>
              </w:rPr>
            </w:pPr>
          </w:p>
          <w:p w14:paraId="6E44A57F" w14:textId="09843378" w:rsidR="004C2ADE" w:rsidRPr="009D07D7" w:rsidRDefault="00C67C7B" w:rsidP="00536AE0">
            <w:pPr>
              <w:overflowPunct/>
              <w:autoSpaceDE/>
              <w:autoSpaceDN/>
              <w:adjustRightInd/>
              <w:jc w:val="center"/>
              <w:textAlignment w:val="auto"/>
              <w:rPr>
                <w:rFonts w:asciiTheme="minorHAnsi" w:hAnsiTheme="minorHAnsi" w:cstheme="minorHAnsi"/>
                <w:sz w:val="24"/>
                <w:szCs w:val="24"/>
              </w:rPr>
            </w:pPr>
            <w:r w:rsidRPr="009D07D7">
              <w:rPr>
                <w:rFonts w:asciiTheme="minorHAnsi" w:hAnsiTheme="minorHAnsi" w:cstheme="minorHAnsi"/>
                <w:sz w:val="24"/>
                <w:szCs w:val="24"/>
              </w:rPr>
              <w:t>1</w:t>
            </w:r>
            <w:r>
              <w:rPr>
                <w:rFonts w:asciiTheme="minorHAnsi" w:hAnsiTheme="minorHAnsi" w:cstheme="minorHAnsi"/>
                <w:sz w:val="24"/>
                <w:szCs w:val="24"/>
              </w:rPr>
              <w:t>4</w:t>
            </w:r>
            <w:r w:rsidR="004C2ADE" w:rsidRPr="009D07D7">
              <w:rPr>
                <w:rFonts w:asciiTheme="minorHAnsi" w:hAnsiTheme="minorHAnsi" w:cstheme="minorHAnsi"/>
                <w:sz w:val="24"/>
                <w:szCs w:val="24"/>
              </w:rPr>
              <w:t>.</w:t>
            </w:r>
          </w:p>
        </w:tc>
        <w:tc>
          <w:tcPr>
            <w:tcW w:w="8863" w:type="dxa"/>
          </w:tcPr>
          <w:p w14:paraId="5A8DE050" w14:textId="77777777" w:rsidR="004C2ADE" w:rsidRPr="00523250" w:rsidRDefault="004C2ADE" w:rsidP="00536AE0">
            <w:pPr>
              <w:rPr>
                <w:rFonts w:ascii="Calibri" w:hAnsi="Calibri" w:cs="Calibri"/>
                <w:sz w:val="24"/>
                <w:szCs w:val="24"/>
              </w:rPr>
            </w:pPr>
          </w:p>
          <w:p w14:paraId="0FE33B8D" w14:textId="77777777" w:rsidR="004C2ADE" w:rsidRPr="00523250" w:rsidRDefault="004C2ADE" w:rsidP="00536AE0">
            <w:pPr>
              <w:rPr>
                <w:rFonts w:ascii="Calibri" w:hAnsi="Calibri" w:cs="Calibri"/>
                <w:sz w:val="24"/>
                <w:szCs w:val="24"/>
              </w:rPr>
            </w:pPr>
            <w:r w:rsidRPr="00523250">
              <w:rPr>
                <w:rFonts w:ascii="Calibri" w:hAnsi="Calibri" w:cs="Calibri"/>
                <w:sz w:val="24"/>
                <w:szCs w:val="24"/>
              </w:rPr>
              <w:t xml:space="preserve">Eigenerklärung zum Nichtvorliegen einer Auftragssperre nach § 22 </w:t>
            </w:r>
            <w:proofErr w:type="spellStart"/>
            <w:r w:rsidRPr="00523250">
              <w:rPr>
                <w:rFonts w:ascii="Calibri" w:hAnsi="Calibri" w:cs="Calibri"/>
                <w:sz w:val="24"/>
                <w:szCs w:val="24"/>
              </w:rPr>
              <w:t>LkSG</w:t>
            </w:r>
            <w:proofErr w:type="spellEnd"/>
          </w:p>
        </w:tc>
        <w:tc>
          <w:tcPr>
            <w:tcW w:w="709" w:type="dxa"/>
            <w:vAlign w:val="center"/>
          </w:tcPr>
          <w:p w14:paraId="1B704593" w14:textId="77777777" w:rsidR="004C2ADE" w:rsidRPr="009D07D7" w:rsidRDefault="004C2ADE" w:rsidP="00536AE0">
            <w:pPr>
              <w:overflowPunct/>
              <w:autoSpaceDE/>
              <w:autoSpaceDN/>
              <w:adjustRightInd/>
              <w:jc w:val="center"/>
              <w:textAlignment w:val="auto"/>
              <w:rPr>
                <w:rFonts w:asciiTheme="minorHAnsi" w:hAnsiTheme="minorHAnsi" w:cstheme="minorHAnsi"/>
                <w:sz w:val="24"/>
                <w:szCs w:val="24"/>
              </w:rPr>
            </w:pPr>
          </w:p>
        </w:tc>
      </w:tr>
      <w:tr w:rsidR="009D07D7" w:rsidRPr="009D07D7" w14:paraId="26750742" w14:textId="65E3AF1C" w:rsidTr="009D07D7">
        <w:trPr>
          <w:trHeight w:val="720"/>
        </w:trPr>
        <w:tc>
          <w:tcPr>
            <w:tcW w:w="493" w:type="dxa"/>
          </w:tcPr>
          <w:p w14:paraId="343D437E" w14:textId="77777777" w:rsidR="009D07D7" w:rsidRPr="009D07D7" w:rsidRDefault="009D07D7" w:rsidP="00506312">
            <w:pPr>
              <w:overflowPunct/>
              <w:autoSpaceDE/>
              <w:autoSpaceDN/>
              <w:adjustRightInd/>
              <w:jc w:val="center"/>
              <w:textAlignment w:val="auto"/>
              <w:rPr>
                <w:rFonts w:asciiTheme="minorHAnsi" w:hAnsiTheme="minorHAnsi" w:cstheme="minorHAnsi"/>
                <w:sz w:val="24"/>
                <w:szCs w:val="24"/>
              </w:rPr>
            </w:pPr>
          </w:p>
          <w:p w14:paraId="19A2A267" w14:textId="24AD4AAD" w:rsidR="009D07D7" w:rsidRPr="009D07D7" w:rsidRDefault="00C67C7B" w:rsidP="00506312">
            <w:pPr>
              <w:overflowPunct/>
              <w:autoSpaceDE/>
              <w:autoSpaceDN/>
              <w:adjustRightInd/>
              <w:jc w:val="center"/>
              <w:textAlignment w:val="auto"/>
              <w:rPr>
                <w:rFonts w:asciiTheme="minorHAnsi" w:hAnsiTheme="minorHAnsi" w:cstheme="minorHAnsi"/>
                <w:sz w:val="24"/>
                <w:szCs w:val="24"/>
              </w:rPr>
            </w:pPr>
            <w:r w:rsidRPr="009D07D7">
              <w:rPr>
                <w:rFonts w:asciiTheme="minorHAnsi" w:hAnsiTheme="minorHAnsi" w:cstheme="minorHAnsi"/>
                <w:sz w:val="24"/>
                <w:szCs w:val="24"/>
              </w:rPr>
              <w:t>1</w:t>
            </w:r>
            <w:r>
              <w:rPr>
                <w:rFonts w:asciiTheme="minorHAnsi" w:hAnsiTheme="minorHAnsi" w:cstheme="minorHAnsi"/>
                <w:sz w:val="24"/>
                <w:szCs w:val="24"/>
              </w:rPr>
              <w:t>5</w:t>
            </w:r>
            <w:r w:rsidR="009D07D7" w:rsidRPr="009D07D7">
              <w:rPr>
                <w:rFonts w:asciiTheme="minorHAnsi" w:hAnsiTheme="minorHAnsi" w:cstheme="minorHAnsi"/>
                <w:sz w:val="24"/>
                <w:szCs w:val="24"/>
              </w:rPr>
              <w:t>.</w:t>
            </w:r>
          </w:p>
        </w:tc>
        <w:tc>
          <w:tcPr>
            <w:tcW w:w="8863" w:type="dxa"/>
          </w:tcPr>
          <w:p w14:paraId="679CC939" w14:textId="77777777" w:rsidR="009D07D7" w:rsidRPr="00523250" w:rsidRDefault="009D07D7" w:rsidP="00506312">
            <w:pPr>
              <w:rPr>
                <w:rFonts w:ascii="Calibri" w:hAnsi="Calibri" w:cs="Calibri"/>
                <w:sz w:val="24"/>
                <w:szCs w:val="24"/>
              </w:rPr>
            </w:pPr>
          </w:p>
          <w:p w14:paraId="0F3D02AB" w14:textId="38376EE3" w:rsidR="009D07D7" w:rsidRPr="00523250" w:rsidRDefault="006941EA" w:rsidP="00506312">
            <w:pPr>
              <w:rPr>
                <w:rFonts w:ascii="Calibri" w:hAnsi="Calibri" w:cs="Calibri"/>
                <w:sz w:val="24"/>
                <w:szCs w:val="24"/>
              </w:rPr>
            </w:pPr>
            <w:r w:rsidRPr="00523250">
              <w:rPr>
                <w:rFonts w:ascii="Calibri" w:hAnsi="Calibri" w:cs="Calibri"/>
                <w:bCs/>
                <w:sz w:val="24"/>
                <w:szCs w:val="24"/>
              </w:rPr>
              <w:t xml:space="preserve">Eigenerklärung </w:t>
            </w:r>
            <w:r w:rsidRPr="00523250">
              <w:rPr>
                <w:rFonts w:ascii="Calibri" w:hAnsi="Calibri" w:cs="Calibri"/>
                <w:sz w:val="24"/>
                <w:szCs w:val="24"/>
              </w:rPr>
              <w:t>nach § 19 Abs. 3 Mindestlohngesetz (MiLoG)</w:t>
            </w:r>
          </w:p>
        </w:tc>
        <w:tc>
          <w:tcPr>
            <w:tcW w:w="709" w:type="dxa"/>
            <w:vAlign w:val="center"/>
          </w:tcPr>
          <w:p w14:paraId="329C04E8" w14:textId="4940D863" w:rsidR="009D07D7" w:rsidRPr="009D07D7" w:rsidRDefault="009D07D7" w:rsidP="0038325F">
            <w:pPr>
              <w:overflowPunct/>
              <w:autoSpaceDE/>
              <w:autoSpaceDN/>
              <w:adjustRightInd/>
              <w:jc w:val="center"/>
              <w:textAlignment w:val="auto"/>
              <w:rPr>
                <w:rFonts w:asciiTheme="minorHAnsi" w:hAnsiTheme="minorHAnsi" w:cstheme="minorHAnsi"/>
                <w:sz w:val="24"/>
                <w:szCs w:val="24"/>
              </w:rPr>
            </w:pPr>
          </w:p>
        </w:tc>
      </w:tr>
    </w:tbl>
    <w:p w14:paraId="3F21150B" w14:textId="2B70501B" w:rsidR="00AC6BFD" w:rsidRDefault="00AC6BFD" w:rsidP="001B1B9B">
      <w:pPr>
        <w:rPr>
          <w:rFonts w:asciiTheme="minorHAnsi" w:hAnsiTheme="minorHAnsi" w:cstheme="minorHAnsi"/>
          <w:sz w:val="24"/>
          <w:szCs w:val="24"/>
        </w:rPr>
      </w:pPr>
    </w:p>
    <w:p w14:paraId="18B9633B" w14:textId="2D7A5197" w:rsidR="00603BF7" w:rsidRDefault="00603BF7">
      <w:pPr>
        <w:overflowPunct/>
        <w:autoSpaceDE/>
        <w:autoSpaceDN/>
        <w:adjustRightInd/>
        <w:textAlignment w:val="auto"/>
        <w:rPr>
          <w:rFonts w:asciiTheme="minorHAnsi" w:hAnsiTheme="minorHAnsi" w:cstheme="minorHAnsi"/>
          <w:sz w:val="24"/>
          <w:szCs w:val="24"/>
        </w:rPr>
      </w:pPr>
    </w:p>
    <w:p w14:paraId="023F606A" w14:textId="30B7A40E" w:rsidR="00DC4BB0" w:rsidRDefault="00DC4BB0">
      <w:pPr>
        <w:overflowPunct/>
        <w:autoSpaceDE/>
        <w:autoSpaceDN/>
        <w:adjustRightInd/>
        <w:textAlignment w:val="auto"/>
        <w:rPr>
          <w:rFonts w:asciiTheme="minorHAnsi" w:hAnsiTheme="minorHAnsi" w:cstheme="minorHAnsi"/>
          <w:sz w:val="24"/>
          <w:szCs w:val="24"/>
        </w:rPr>
      </w:pPr>
    </w:p>
    <w:p w14:paraId="54FC843B" w14:textId="77777777" w:rsidR="00F330A7" w:rsidRDefault="00F330A7">
      <w:pPr>
        <w:overflowPunct/>
        <w:autoSpaceDE/>
        <w:autoSpaceDN/>
        <w:adjustRightInd/>
        <w:textAlignment w:val="auto"/>
        <w:rPr>
          <w:rFonts w:asciiTheme="minorHAnsi" w:hAnsiTheme="minorHAnsi" w:cstheme="minorHAnsi"/>
          <w:sz w:val="24"/>
          <w:szCs w:val="24"/>
        </w:rPr>
      </w:pPr>
    </w:p>
    <w:p w14:paraId="4DAE6356" w14:textId="77777777" w:rsidR="00F330A7" w:rsidRDefault="00F330A7">
      <w:pPr>
        <w:overflowPunct/>
        <w:autoSpaceDE/>
        <w:autoSpaceDN/>
        <w:adjustRightInd/>
        <w:textAlignment w:val="auto"/>
        <w:rPr>
          <w:rFonts w:asciiTheme="minorHAnsi" w:hAnsiTheme="minorHAnsi" w:cstheme="minorHAnsi"/>
          <w:sz w:val="24"/>
          <w:szCs w:val="24"/>
        </w:rPr>
      </w:pPr>
    </w:p>
    <w:p w14:paraId="5D9D30C4" w14:textId="77777777" w:rsidR="00F330A7" w:rsidRDefault="00F330A7">
      <w:pPr>
        <w:overflowPunct/>
        <w:autoSpaceDE/>
        <w:autoSpaceDN/>
        <w:adjustRightInd/>
        <w:textAlignment w:val="auto"/>
        <w:rPr>
          <w:rFonts w:asciiTheme="minorHAnsi" w:hAnsiTheme="minorHAnsi" w:cstheme="minorHAnsi"/>
          <w:sz w:val="24"/>
          <w:szCs w:val="24"/>
        </w:rPr>
      </w:pPr>
    </w:p>
    <w:p w14:paraId="7AE1340D" w14:textId="25836AA7" w:rsidR="008E57FA" w:rsidRDefault="00C75319" w:rsidP="00BE2B0F">
      <w:pPr>
        <w:spacing w:line="360" w:lineRule="auto"/>
        <w:ind w:left="-72" w:hanging="70"/>
        <w:rPr>
          <w:rFonts w:asciiTheme="minorHAnsi" w:hAnsiTheme="minorHAnsi" w:cstheme="minorHAnsi"/>
          <w:b/>
          <w:sz w:val="24"/>
          <w:szCs w:val="24"/>
          <w:u w:val="single"/>
        </w:rPr>
      </w:pPr>
      <w:r w:rsidRPr="00FA6324">
        <w:rPr>
          <w:rFonts w:asciiTheme="minorHAnsi" w:hAnsiTheme="minorHAnsi" w:cstheme="minorHAnsi"/>
          <w:sz w:val="24"/>
          <w:szCs w:val="24"/>
        </w:rPr>
        <w:lastRenderedPageBreak/>
        <w:t xml:space="preserve">Folgende Unterlagen </w:t>
      </w:r>
      <w:r w:rsidRPr="00FA6324">
        <w:rPr>
          <w:rFonts w:asciiTheme="minorHAnsi" w:hAnsiTheme="minorHAnsi" w:cstheme="minorHAnsi"/>
          <w:b/>
          <w:sz w:val="24"/>
          <w:szCs w:val="24"/>
          <w:u w:val="single"/>
        </w:rPr>
        <w:t xml:space="preserve">müssen dem </w:t>
      </w:r>
      <w:r w:rsidR="00360D6D" w:rsidRPr="00FA6324">
        <w:rPr>
          <w:rFonts w:asciiTheme="minorHAnsi" w:hAnsiTheme="minorHAnsi" w:cstheme="minorHAnsi"/>
          <w:b/>
          <w:sz w:val="24"/>
          <w:szCs w:val="24"/>
          <w:u w:val="single"/>
        </w:rPr>
        <w:t xml:space="preserve">indikativen und dem finalen </w:t>
      </w:r>
      <w:r w:rsidRPr="00FA6324">
        <w:rPr>
          <w:rFonts w:asciiTheme="minorHAnsi" w:hAnsiTheme="minorHAnsi" w:cstheme="minorHAnsi"/>
          <w:b/>
          <w:sz w:val="24"/>
          <w:szCs w:val="24"/>
          <w:u w:val="single"/>
        </w:rPr>
        <w:t>Angebot beigelegt werden:</w:t>
      </w:r>
    </w:p>
    <w:p w14:paraId="18107B97" w14:textId="6770D89B" w:rsidR="00CE676C" w:rsidRDefault="00CE676C" w:rsidP="00CE676C">
      <w:pPr>
        <w:rPr>
          <w:rFonts w:asciiTheme="minorHAnsi" w:hAnsiTheme="minorHAnsi" w:cstheme="minorHAnsi"/>
          <w:sz w:val="24"/>
          <w:szCs w:val="24"/>
        </w:rPr>
      </w:pPr>
      <w:bookmarkStart w:id="3" w:name="_Ref336536033"/>
      <w:bookmarkStart w:id="4" w:name="_Ref321302083"/>
      <w:bookmarkStart w:id="5" w:name="_Ref219793160"/>
      <w:r w:rsidRPr="00766BA6">
        <w:rPr>
          <w:rFonts w:asciiTheme="minorHAnsi" w:hAnsiTheme="minorHAnsi" w:cstheme="minorHAnsi"/>
          <w:sz w:val="24"/>
          <w:szCs w:val="24"/>
        </w:rPr>
        <w:t xml:space="preserve">Die Bieter haben sowohl mit dem </w:t>
      </w:r>
      <w:proofErr w:type="gramStart"/>
      <w:r w:rsidRPr="00766BA6">
        <w:rPr>
          <w:rFonts w:asciiTheme="minorHAnsi" w:hAnsiTheme="minorHAnsi" w:cstheme="minorHAnsi"/>
          <w:sz w:val="24"/>
          <w:szCs w:val="24"/>
        </w:rPr>
        <w:t>indikativen,</w:t>
      </w:r>
      <w:proofErr w:type="gramEnd"/>
      <w:r w:rsidRPr="00766BA6">
        <w:rPr>
          <w:rFonts w:asciiTheme="minorHAnsi" w:hAnsiTheme="minorHAnsi" w:cstheme="minorHAnsi"/>
          <w:sz w:val="24"/>
          <w:szCs w:val="24"/>
        </w:rPr>
        <w:t xml:space="preserve"> als auch mit dem finalen, verbindlichen Angebot die nachfolgend beschriebenen Konzepte vorzulegen. Zusätzlich sind dem Auftraggeber mit dem indikativen Angebot die in Ziff. </w:t>
      </w:r>
      <w:r w:rsidR="00FD6FFF">
        <w:rPr>
          <w:rFonts w:asciiTheme="minorHAnsi" w:hAnsiTheme="minorHAnsi" w:cstheme="minorHAnsi"/>
          <w:sz w:val="24"/>
          <w:szCs w:val="24"/>
        </w:rPr>
        <w:t>21.</w:t>
      </w:r>
      <w:r w:rsidRPr="00766BA6">
        <w:rPr>
          <w:rFonts w:asciiTheme="minorHAnsi" w:hAnsiTheme="minorHAnsi" w:cstheme="minorHAnsi"/>
          <w:sz w:val="24"/>
          <w:szCs w:val="24"/>
        </w:rPr>
        <w:t xml:space="preserve"> benannten Artikel zwecks Bemusterung zur Verfügung zu stellen.</w:t>
      </w:r>
    </w:p>
    <w:p w14:paraId="44700729" w14:textId="77777777" w:rsidR="004106D0" w:rsidRPr="00766BA6" w:rsidRDefault="004106D0" w:rsidP="00CE676C">
      <w:pPr>
        <w:rPr>
          <w:rFonts w:asciiTheme="minorHAnsi" w:hAnsiTheme="minorHAnsi" w:cstheme="minorHAnsi"/>
          <w:sz w:val="24"/>
          <w:szCs w:val="24"/>
        </w:rPr>
      </w:pPr>
    </w:p>
    <w:p w14:paraId="4B62062E" w14:textId="54DB0631" w:rsidR="00CE676C" w:rsidRPr="00CE676C" w:rsidRDefault="008D7B8A" w:rsidP="00CE676C">
      <w:pPr>
        <w:spacing w:line="360" w:lineRule="auto"/>
        <w:ind w:left="-72" w:hanging="70"/>
        <w:rPr>
          <w:rFonts w:asciiTheme="minorHAnsi" w:hAnsiTheme="minorHAnsi" w:cstheme="minorHAnsi"/>
          <w:b/>
          <w:bCs/>
          <w:sz w:val="24"/>
          <w:szCs w:val="24"/>
        </w:rPr>
      </w:pPr>
      <w:bookmarkStart w:id="6" w:name="_Toc506802180"/>
      <w:bookmarkStart w:id="7" w:name="_Toc182915842"/>
      <w:bookmarkStart w:id="8" w:name="_Toc225693790"/>
      <w:bookmarkEnd w:id="3"/>
      <w:r>
        <w:rPr>
          <w:rFonts w:asciiTheme="minorHAnsi" w:hAnsiTheme="minorHAnsi" w:cstheme="minorHAnsi"/>
          <w:b/>
          <w:bCs/>
          <w:sz w:val="24"/>
          <w:szCs w:val="24"/>
        </w:rPr>
        <w:t>1</w:t>
      </w:r>
      <w:r w:rsidR="004106D0">
        <w:rPr>
          <w:rFonts w:asciiTheme="minorHAnsi" w:hAnsiTheme="minorHAnsi" w:cstheme="minorHAnsi"/>
          <w:b/>
          <w:bCs/>
          <w:sz w:val="24"/>
          <w:szCs w:val="24"/>
        </w:rPr>
        <w:t>8.</w:t>
      </w:r>
      <w:r w:rsidR="00CE676C" w:rsidRPr="00CE676C">
        <w:rPr>
          <w:rFonts w:asciiTheme="minorHAnsi" w:hAnsiTheme="minorHAnsi" w:cstheme="minorHAnsi"/>
          <w:b/>
          <w:bCs/>
          <w:sz w:val="24"/>
          <w:szCs w:val="24"/>
        </w:rPr>
        <w:t xml:space="preserve"> Versorgungsübernahmekonzept</w:t>
      </w:r>
      <w:bookmarkEnd w:id="6"/>
      <w:bookmarkEnd w:id="7"/>
      <w:bookmarkEnd w:id="8"/>
    </w:p>
    <w:p w14:paraId="0A93E0A4" w14:textId="77777777" w:rsidR="00CE676C" w:rsidRPr="00B560B5" w:rsidRDefault="00CE676C" w:rsidP="00766BA6">
      <w:pPr>
        <w:rPr>
          <w:rFonts w:asciiTheme="minorHAnsi" w:hAnsiTheme="minorHAnsi" w:cstheme="minorHAnsi"/>
          <w:sz w:val="24"/>
          <w:szCs w:val="24"/>
        </w:rPr>
      </w:pPr>
      <w:r w:rsidRPr="00B560B5">
        <w:rPr>
          <w:rFonts w:asciiTheme="minorHAnsi" w:hAnsiTheme="minorHAnsi" w:cstheme="minorHAnsi"/>
          <w:sz w:val="24"/>
          <w:szCs w:val="24"/>
        </w:rPr>
        <w:t>Um die reibungslose Aufnahme der Dienstleistung am Standort des Auftraggebers zu gewährleisten, hat der Auftragnehmer dem Angebot ein Vorbereitungs- und Umsetzungskonzept beizufügen.</w:t>
      </w:r>
    </w:p>
    <w:p w14:paraId="661DA375" w14:textId="77777777" w:rsidR="00CE676C" w:rsidRPr="00B560B5" w:rsidRDefault="00CE676C" w:rsidP="00766BA6">
      <w:pPr>
        <w:rPr>
          <w:rFonts w:asciiTheme="minorHAnsi" w:hAnsiTheme="minorHAnsi" w:cstheme="minorHAnsi"/>
          <w:sz w:val="24"/>
          <w:szCs w:val="24"/>
        </w:rPr>
      </w:pPr>
      <w:r w:rsidRPr="00B560B5">
        <w:rPr>
          <w:rFonts w:asciiTheme="minorHAnsi" w:hAnsiTheme="minorHAnsi" w:cstheme="minorHAnsi"/>
          <w:sz w:val="24"/>
          <w:szCs w:val="24"/>
        </w:rPr>
        <w:t xml:space="preserve">Aus diesem Konzept haben die aus der Sicht des Bieters erforderlichen Maßnahmen, Fristen und die beteiligten Stellen des Auftragnehmers und des Auftraggebers plausibel und insbesondere unter Berücksichtigung der Leistungsbeschreibung für die dargelegte Umstellungsphase nachvollziehbar hervorzugehen, die bei der Vorbereitung der Dienstleistungen den Anforderungen der vorliegenden Vergabeunterlagen entsprechen. </w:t>
      </w:r>
    </w:p>
    <w:p w14:paraId="1A149BF8" w14:textId="77777777" w:rsidR="00CE676C" w:rsidRPr="00B560B5" w:rsidRDefault="00CE676C" w:rsidP="00766BA6">
      <w:pPr>
        <w:rPr>
          <w:rFonts w:asciiTheme="minorHAnsi" w:hAnsiTheme="minorHAnsi" w:cstheme="minorHAnsi"/>
          <w:sz w:val="24"/>
          <w:szCs w:val="24"/>
        </w:rPr>
      </w:pPr>
      <w:r w:rsidRPr="00B560B5">
        <w:rPr>
          <w:rFonts w:asciiTheme="minorHAnsi" w:hAnsiTheme="minorHAnsi" w:cstheme="minorHAnsi"/>
          <w:sz w:val="24"/>
          <w:szCs w:val="24"/>
        </w:rPr>
        <w:t>In diesem Kriterium bewertet der Auftraggeber die Versorgungsübernahme. Bewertungsgrundlage sind die Angaben, die der Bieter jeweils im Bieterkonzept zur Versorgungsübernahme, d.h. für die initialen, vorbereitenden Maßnahmen bis zum Leistungsbeginn gemacht hat. Ziel ist eine reibungslose Umstellung der Textilversorgung beim Auftraggeber, bei der die Patientenversorgung nicht beeinträchtigt wird und die patientennahen Mitarbeiter des Auftraggebers nur geringstmöglich in ihren Arbeitsabläufen gestört werden. Negativ auf die Bewertung wirkt sich aus, wenn die Maßnahmen und Fristen im Konzept nicht plausibel erscheinen, Schnittstellen und Mitwirkungspflichten des Auftraggebers nicht benannt werden. Positiv auf die Bewertung wirken sich personelle, organisatorische und technische Maßnahmen aus, mit denen der Bieter den Leistungsbeginn vorbereitet und zu absolvierende Meilensteine mit Fristen definiert.</w:t>
      </w:r>
    </w:p>
    <w:p w14:paraId="23B0321E" w14:textId="77777777" w:rsidR="00CE676C" w:rsidRDefault="00CE676C" w:rsidP="00766BA6">
      <w:pPr>
        <w:rPr>
          <w:rFonts w:asciiTheme="minorHAnsi" w:hAnsiTheme="minorHAnsi" w:cstheme="minorHAnsi"/>
          <w:sz w:val="24"/>
          <w:szCs w:val="24"/>
        </w:rPr>
      </w:pPr>
      <w:r w:rsidRPr="00B560B5">
        <w:rPr>
          <w:rFonts w:asciiTheme="minorHAnsi" w:hAnsiTheme="minorHAnsi" w:cstheme="minorHAnsi"/>
          <w:sz w:val="24"/>
          <w:szCs w:val="24"/>
        </w:rPr>
        <w:t xml:space="preserve">Insbesondere ein (nach Maßgabe der Konzeptdarstellung) im Rahmen der Leistungserbringung </w:t>
      </w:r>
      <w:proofErr w:type="gramStart"/>
      <w:r w:rsidRPr="00B560B5">
        <w:rPr>
          <w:rFonts w:asciiTheme="minorHAnsi" w:hAnsiTheme="minorHAnsi" w:cstheme="minorHAnsi"/>
          <w:sz w:val="24"/>
          <w:szCs w:val="24"/>
        </w:rPr>
        <w:t>zu erwartender hoher Grad</w:t>
      </w:r>
      <w:proofErr w:type="gramEnd"/>
      <w:r w:rsidRPr="00B560B5">
        <w:rPr>
          <w:rFonts w:asciiTheme="minorHAnsi" w:hAnsiTheme="minorHAnsi" w:cstheme="minorHAnsi"/>
          <w:sz w:val="24"/>
          <w:szCs w:val="24"/>
        </w:rPr>
        <w:t xml:space="preserve"> an Unterstützungsleistungen für den Auftraggeber bei möglichst geringem Mitwirkungsaufwand für den Auftraggeber sowie ein hoher Detailgrad werden im Rahmen der Konzeptwertung positiv berücksichtigt.</w:t>
      </w:r>
    </w:p>
    <w:p w14:paraId="750C7362" w14:textId="77777777" w:rsidR="00C65065" w:rsidRPr="00B560B5" w:rsidRDefault="00C65065" w:rsidP="00766BA6">
      <w:pPr>
        <w:rPr>
          <w:rFonts w:asciiTheme="minorHAnsi" w:hAnsiTheme="minorHAnsi" w:cstheme="minorHAnsi"/>
          <w:sz w:val="24"/>
          <w:szCs w:val="24"/>
        </w:rPr>
      </w:pPr>
    </w:p>
    <w:p w14:paraId="397F6524" w14:textId="7F22BB6C" w:rsidR="00CE676C" w:rsidRPr="00CE676C" w:rsidRDefault="004106D0" w:rsidP="00CE676C">
      <w:pPr>
        <w:spacing w:line="360" w:lineRule="auto"/>
        <w:ind w:left="-72" w:hanging="70"/>
        <w:rPr>
          <w:rFonts w:asciiTheme="minorHAnsi" w:hAnsiTheme="minorHAnsi" w:cstheme="minorHAnsi"/>
          <w:b/>
          <w:bCs/>
          <w:sz w:val="24"/>
          <w:szCs w:val="24"/>
        </w:rPr>
      </w:pPr>
      <w:bookmarkStart w:id="9" w:name="_Toc506802181"/>
      <w:bookmarkStart w:id="10" w:name="_Toc182915843"/>
      <w:bookmarkStart w:id="11" w:name="_Toc225693791"/>
      <w:r>
        <w:rPr>
          <w:rFonts w:asciiTheme="minorHAnsi" w:hAnsiTheme="minorHAnsi" w:cstheme="minorHAnsi"/>
          <w:b/>
          <w:bCs/>
          <w:sz w:val="24"/>
          <w:szCs w:val="24"/>
        </w:rPr>
        <w:t>19.</w:t>
      </w:r>
      <w:r w:rsidR="00CE676C" w:rsidRPr="00CE676C">
        <w:rPr>
          <w:rFonts w:asciiTheme="minorHAnsi" w:hAnsiTheme="minorHAnsi" w:cstheme="minorHAnsi"/>
          <w:b/>
          <w:bCs/>
          <w:sz w:val="24"/>
          <w:szCs w:val="24"/>
        </w:rPr>
        <w:t xml:space="preserve"> Kundendienstkonzept</w:t>
      </w:r>
      <w:bookmarkEnd w:id="9"/>
      <w:bookmarkEnd w:id="10"/>
      <w:bookmarkEnd w:id="11"/>
    </w:p>
    <w:p w14:paraId="6757F16A" w14:textId="77777777" w:rsidR="00CE676C" w:rsidRPr="00B560B5" w:rsidRDefault="00CE676C" w:rsidP="00B560B5">
      <w:bookmarkStart w:id="12" w:name="_Toc506802182"/>
      <w:r w:rsidRPr="00B560B5">
        <w:t>Der Bieter hat mit seinem Angebot ein Konzept zum Kundendienst vorzulegen. Die kontinuierlich sichere Textilversorgung des Auftraggebers basiert neben optimalen Abläufen im Betrieb des Auftragnehmers auf funktionierenden Service- und Betreuungsprozessen. Der Bieter soll zudem aufzeigen, wie er als Auftragnehmer die kontinuierliche Kundenbetreuung plant, welche Steuerungswerkzeuge er zur Verfügung stellt und wie Reklamationen bearbeitet werden.</w:t>
      </w:r>
    </w:p>
    <w:p w14:paraId="33D55975" w14:textId="77777777" w:rsidR="00CE676C" w:rsidRPr="00B560B5" w:rsidRDefault="00CE676C" w:rsidP="00B560B5">
      <w:r w:rsidRPr="00B560B5">
        <w:t xml:space="preserve">In diesem Kriterium bewertet der Auftraggeber den Kundendienst und damit die kontinuierliche, begleitende Unterstützung im Leistungszeitraum. Bewertungsgrundlage sind die Angaben, die der Bieter im Bieterkonzept für die regelmäßigen und wiederkehrenden Maßnahmen, gemacht hat. Ziel ist eine geordnete, gleichbleibend zuverlässige Dienstleistung sowohl in regulären als auch in besonderen Versorgungssituationen. Negativ auf die Bewertung wirkt es sich aus, wenn die Darlegungen im jeweiligen Konzept in alltäglichen Versorgungssituationen qualitätssichernde Maßnahmen vermissen lassen und erkennbar ist, dass auf ungeplante Anforderungen nicht oder nur mit hohem Zeitverzug reagiert werden kann. </w:t>
      </w:r>
    </w:p>
    <w:p w14:paraId="1AD5B134" w14:textId="77777777" w:rsidR="00CE676C" w:rsidRDefault="00CE676C" w:rsidP="00B560B5">
      <w:r w:rsidRPr="00B560B5">
        <w:t xml:space="preserve">Positiv auf die Bewertung wirken sich personelle, organisatorische und technische Maßnahmen aus, mit denen der Bieter die Dienstleistung zuverlässig unterstützt. Insbesondere ein (nach Maßgabe der </w:t>
      </w:r>
      <w:r w:rsidRPr="00B560B5">
        <w:lastRenderedPageBreak/>
        <w:t xml:space="preserve">Konzeptdarstellung) im Rahmen der Leistungserbringung </w:t>
      </w:r>
      <w:proofErr w:type="gramStart"/>
      <w:r w:rsidRPr="00B560B5">
        <w:t>zu erwartender hoher Grad</w:t>
      </w:r>
      <w:proofErr w:type="gramEnd"/>
      <w:r w:rsidRPr="00B560B5">
        <w:t xml:space="preserve"> an Unterstützungsleistungen für den Auftraggeber bei möglichst geringem Mitwirkungsaufwand für den Auftraggeber sowie ein hoher Detailgrad werden im Rahmen der Konzeptwertung positiv berücksichtigt.</w:t>
      </w:r>
    </w:p>
    <w:p w14:paraId="3B9864E6" w14:textId="77777777" w:rsidR="00B560B5" w:rsidRPr="00B560B5" w:rsidRDefault="00B560B5" w:rsidP="00B560B5"/>
    <w:p w14:paraId="12FBC740" w14:textId="35F0CA8C" w:rsidR="00CE676C" w:rsidRPr="00CE676C" w:rsidRDefault="004106D0" w:rsidP="00CE676C">
      <w:pPr>
        <w:spacing w:line="360" w:lineRule="auto"/>
        <w:ind w:left="-72" w:hanging="70"/>
        <w:rPr>
          <w:rFonts w:asciiTheme="minorHAnsi" w:hAnsiTheme="minorHAnsi" w:cstheme="minorHAnsi"/>
          <w:b/>
          <w:bCs/>
          <w:sz w:val="24"/>
          <w:szCs w:val="24"/>
        </w:rPr>
      </w:pPr>
      <w:bookmarkStart w:id="13" w:name="_Toc182915844"/>
      <w:bookmarkStart w:id="14" w:name="_Toc225693792"/>
      <w:r>
        <w:rPr>
          <w:rFonts w:asciiTheme="minorHAnsi" w:hAnsiTheme="minorHAnsi" w:cstheme="minorHAnsi"/>
          <w:b/>
          <w:bCs/>
          <w:sz w:val="24"/>
          <w:szCs w:val="24"/>
        </w:rPr>
        <w:t>20.</w:t>
      </w:r>
      <w:r w:rsidR="00CE676C" w:rsidRPr="00CE676C">
        <w:rPr>
          <w:rFonts w:asciiTheme="minorHAnsi" w:hAnsiTheme="minorHAnsi" w:cstheme="minorHAnsi"/>
          <w:b/>
          <w:bCs/>
          <w:sz w:val="24"/>
          <w:szCs w:val="24"/>
        </w:rPr>
        <w:t xml:space="preserve"> Konzept zur Versorgungssicherheit</w:t>
      </w:r>
      <w:bookmarkEnd w:id="12"/>
      <w:bookmarkEnd w:id="13"/>
      <w:bookmarkEnd w:id="14"/>
    </w:p>
    <w:p w14:paraId="60178DEE" w14:textId="77777777" w:rsidR="00CE676C" w:rsidRPr="00CE676C" w:rsidRDefault="00CE676C" w:rsidP="00B560B5">
      <w:r w:rsidRPr="00CE676C">
        <w:t>Die kontinuierlich sichere Textilversorgung und dabei insbesondere die termingerechte Lieferung der erforderlichen und disponierten Artikel sind für den Auftraggeber von besonderer Wichtigkeit. Der Bieter hat mit diesem Konzept daher detailliert und plausibel darzulegen, welche Maßnahmen er trifft, um die sichere und kontinuierliche Versorgung des Auftraggebers zu gewährleistet.</w:t>
      </w:r>
    </w:p>
    <w:p w14:paraId="02ACDFB2" w14:textId="77777777" w:rsidR="00CE676C" w:rsidRPr="00CE676C" w:rsidRDefault="00CE676C" w:rsidP="00B560B5">
      <w:r w:rsidRPr="00CE676C">
        <w:t xml:space="preserve">In diesem Kriterium bewertet der Auftraggeber, inwieweit der Bieter seine Organisation auf mögliche Störungs- und </w:t>
      </w:r>
      <w:proofErr w:type="spellStart"/>
      <w:r w:rsidRPr="00CE676C">
        <w:t>Havarieszenarien</w:t>
      </w:r>
      <w:proofErr w:type="spellEnd"/>
      <w:r w:rsidRPr="00CE676C">
        <w:t xml:space="preserve"> vorbereitet hat. Ziel ist eine möglichst stabile Versorgungssicherheit. Störungen der Betriebsbereitschaft sollen so gering wie möglich gehalten und bei Ihrem Eintritt so schnell wie möglich beseitigt werden. Negativ auf die Bewertung wirkt es sich insbesondere aus, wenn Maßnahmen für Störungsszenarien fehlen oder nicht plausibel sind. Positiv auf die Bewertung wirken sich unter anderem Maßnahmen aus, mit denen der Bieter auch beim Auftreten unvorhergesehener Schwierigkeiten die Versorgungssicherheit auf stabilem Niveau aufrechterhalten kann. Der Auftraggeber beurteilt anhand des Bieterkonzepts, wie wahrscheinlich es ist, dass im Falle von Störungen im Betriebsablauf oder im Falle eines Betriebsausfalls die Versorgungssicherheit möglichst schnell wiederhergestellt wird.</w:t>
      </w:r>
    </w:p>
    <w:p w14:paraId="3D0E6949" w14:textId="77777777" w:rsidR="00CE676C" w:rsidRPr="00CE676C" w:rsidRDefault="00CE676C" w:rsidP="00B560B5">
      <w:r w:rsidRPr="00CE676C">
        <w:t xml:space="preserve">Insbesondere ein (nach Maßgabe der Konzeptdarstellung) im Rahmen der Leistungserbringung </w:t>
      </w:r>
      <w:proofErr w:type="gramStart"/>
      <w:r w:rsidRPr="00CE676C">
        <w:t>zu erwartender hoher Grad</w:t>
      </w:r>
      <w:proofErr w:type="gramEnd"/>
      <w:r w:rsidRPr="00CE676C">
        <w:t xml:space="preserve"> an Ausfallsicherheit und –</w:t>
      </w:r>
      <w:proofErr w:type="spellStart"/>
      <w:r w:rsidRPr="00CE676C">
        <w:t>prävention</w:t>
      </w:r>
      <w:proofErr w:type="spellEnd"/>
      <w:r w:rsidRPr="00CE676C">
        <w:t xml:space="preserve"> sowie ein hohes Maß an Qualitätssicherung wird im Rahmen der Konzeptwertung positiv berücksichtigt.</w:t>
      </w:r>
    </w:p>
    <w:p w14:paraId="52719E78" w14:textId="77777777" w:rsidR="003B010F" w:rsidRDefault="003B010F">
      <w:pPr>
        <w:overflowPunct/>
        <w:autoSpaceDE/>
        <w:autoSpaceDN/>
        <w:adjustRightInd/>
        <w:textAlignment w:val="auto"/>
        <w:rPr>
          <w:rFonts w:asciiTheme="minorHAnsi" w:hAnsiTheme="minorHAnsi" w:cstheme="minorHAnsi"/>
          <w:b/>
          <w:bCs/>
          <w:sz w:val="24"/>
          <w:szCs w:val="24"/>
        </w:rPr>
      </w:pPr>
      <w:bookmarkStart w:id="15" w:name="_Ref215550233"/>
      <w:bookmarkStart w:id="16" w:name="_Toc225693793"/>
      <w:bookmarkEnd w:id="4"/>
      <w:bookmarkEnd w:id="5"/>
      <w:r>
        <w:rPr>
          <w:rFonts w:asciiTheme="minorHAnsi" w:hAnsiTheme="minorHAnsi" w:cstheme="minorHAnsi"/>
          <w:b/>
          <w:bCs/>
          <w:sz w:val="24"/>
          <w:szCs w:val="24"/>
        </w:rPr>
        <w:br w:type="page"/>
      </w:r>
    </w:p>
    <w:p w14:paraId="6CE9E325" w14:textId="4907FC94" w:rsidR="00CE676C" w:rsidRPr="00CE676C" w:rsidRDefault="004106D0" w:rsidP="00CE676C">
      <w:pPr>
        <w:spacing w:line="360" w:lineRule="auto"/>
        <w:ind w:left="-72" w:hanging="70"/>
        <w:rPr>
          <w:rFonts w:asciiTheme="minorHAnsi" w:hAnsiTheme="minorHAnsi" w:cstheme="minorHAnsi"/>
          <w:b/>
          <w:bCs/>
          <w:sz w:val="24"/>
          <w:szCs w:val="24"/>
        </w:rPr>
      </w:pPr>
      <w:r>
        <w:rPr>
          <w:rFonts w:asciiTheme="minorHAnsi" w:hAnsiTheme="minorHAnsi" w:cstheme="minorHAnsi"/>
          <w:b/>
          <w:bCs/>
          <w:sz w:val="24"/>
          <w:szCs w:val="24"/>
        </w:rPr>
        <w:lastRenderedPageBreak/>
        <w:t xml:space="preserve">21. </w:t>
      </w:r>
      <w:r w:rsidR="00CE676C" w:rsidRPr="00CE676C">
        <w:rPr>
          <w:rFonts w:asciiTheme="minorHAnsi" w:hAnsiTheme="minorHAnsi" w:cstheme="minorHAnsi"/>
          <w:b/>
          <w:bCs/>
          <w:sz w:val="24"/>
          <w:szCs w:val="24"/>
        </w:rPr>
        <w:t>Bemusterung</w:t>
      </w:r>
      <w:bookmarkEnd w:id="15"/>
      <w:bookmarkEnd w:id="16"/>
    </w:p>
    <w:p w14:paraId="63BBFA2D" w14:textId="5C332A1D" w:rsidR="00CE676C" w:rsidRPr="00CE676C" w:rsidRDefault="00CE676C" w:rsidP="006D1399">
      <w:r w:rsidRPr="00CE676C">
        <w:t xml:space="preserve">Zur Bewertung der Qualität der angebotenen Produkte sind auf die unten aufgeführten, </w:t>
      </w:r>
      <w:proofErr w:type="spellStart"/>
      <w:r w:rsidR="00B573F4" w:rsidRPr="00B573F4">
        <w:rPr>
          <w:b/>
        </w:rPr>
        <w:t>eingewaschenen</w:t>
      </w:r>
      <w:proofErr w:type="spellEnd"/>
      <w:r w:rsidR="00B573F4">
        <w:t xml:space="preserve"> und </w:t>
      </w:r>
      <w:r w:rsidRPr="00CE676C">
        <w:rPr>
          <w:b/>
        </w:rPr>
        <w:t>verwendungsfähigen</w:t>
      </w:r>
      <w:r w:rsidRPr="00CE676C">
        <w:t xml:space="preserve"> Artikel</w:t>
      </w:r>
      <w:r w:rsidR="004F27D8">
        <w:t xml:space="preserve"> </w:t>
      </w:r>
      <w:r w:rsidR="00161947">
        <w:t xml:space="preserve">gelegt, d.h. in gefaltetem Zustand und dreifach </w:t>
      </w:r>
      <w:r w:rsidR="0052454C">
        <w:t>mit Beifügung entsprechender Produktdatenblätter</w:t>
      </w:r>
      <w:r w:rsidRPr="00CE676C">
        <w:t xml:space="preserve"> </w:t>
      </w:r>
      <w:r w:rsidRPr="00CE676C">
        <w:rPr>
          <w:b/>
        </w:rPr>
        <w:t>innerhalb der Angebotsfrist</w:t>
      </w:r>
      <w:r w:rsidRPr="00CE676C">
        <w:t xml:space="preserve"> </w:t>
      </w:r>
      <w:r w:rsidRPr="00CE676C">
        <w:rPr>
          <w:b/>
        </w:rPr>
        <w:t>für das indikative Angebot</w:t>
      </w:r>
      <w:r w:rsidRPr="00CE676C">
        <w:t xml:space="preserve"> an die Kontaktstelle </w:t>
      </w:r>
    </w:p>
    <w:p w14:paraId="3D79743A" w14:textId="6489B959" w:rsidR="00CE676C" w:rsidRPr="00CE676C" w:rsidRDefault="00CE676C" w:rsidP="006D1399">
      <w:pPr>
        <w:jc w:val="center"/>
        <w:rPr>
          <w:b/>
        </w:rPr>
      </w:pPr>
      <w:r w:rsidRPr="00CE676C">
        <w:rPr>
          <w:b/>
        </w:rPr>
        <w:t>K</w:t>
      </w:r>
      <w:r w:rsidR="00854806">
        <w:rPr>
          <w:b/>
        </w:rPr>
        <w:t>reisk</w:t>
      </w:r>
      <w:r w:rsidRPr="00CE676C">
        <w:rPr>
          <w:b/>
        </w:rPr>
        <w:t xml:space="preserve">linikum </w:t>
      </w:r>
      <w:r w:rsidR="000B4B8D">
        <w:rPr>
          <w:b/>
        </w:rPr>
        <w:t>Siegen</w:t>
      </w:r>
      <w:r w:rsidR="00854806">
        <w:rPr>
          <w:b/>
        </w:rPr>
        <w:t xml:space="preserve"> GmbH</w:t>
      </w:r>
      <w:r w:rsidRPr="00CE676C">
        <w:rPr>
          <w:b/>
        </w:rPr>
        <w:br/>
      </w:r>
      <w:r w:rsidR="006C214B">
        <w:rPr>
          <w:b/>
        </w:rPr>
        <w:t xml:space="preserve">z.Hd. Frau </w:t>
      </w:r>
      <w:r w:rsidR="000B4B8D">
        <w:rPr>
          <w:b/>
        </w:rPr>
        <w:t>Bertelmann</w:t>
      </w:r>
    </w:p>
    <w:p w14:paraId="776CB3C7" w14:textId="11EAEF90" w:rsidR="00CE676C" w:rsidRPr="00CE676C" w:rsidRDefault="000B4B8D" w:rsidP="006D1399">
      <w:pPr>
        <w:jc w:val="center"/>
        <w:rPr>
          <w:b/>
        </w:rPr>
      </w:pPr>
      <w:r>
        <w:rPr>
          <w:b/>
        </w:rPr>
        <w:t>Weidenauer Str. 76</w:t>
      </w:r>
    </w:p>
    <w:p w14:paraId="2039C9EA" w14:textId="1BE03357" w:rsidR="00CE676C" w:rsidRPr="00CE676C" w:rsidRDefault="000B4B8D" w:rsidP="006D1399">
      <w:pPr>
        <w:jc w:val="center"/>
        <w:rPr>
          <w:b/>
        </w:rPr>
      </w:pPr>
      <w:r>
        <w:rPr>
          <w:b/>
        </w:rPr>
        <w:t>57</w:t>
      </w:r>
      <w:r w:rsidR="00FC5DD8">
        <w:rPr>
          <w:b/>
        </w:rPr>
        <w:t>076 Siegen</w:t>
      </w:r>
    </w:p>
    <w:p w14:paraId="6403C9C8" w14:textId="77777777" w:rsidR="00CE676C" w:rsidRPr="00CE676C" w:rsidRDefault="00CE676C" w:rsidP="006D1399">
      <w:pPr>
        <w:jc w:val="center"/>
      </w:pPr>
    </w:p>
    <w:p w14:paraId="3338A2D4" w14:textId="3CD31BC5" w:rsidR="008E57FA" w:rsidRDefault="00CE676C" w:rsidP="00CC709F">
      <w:r w:rsidRPr="00CE676C">
        <w:t xml:space="preserve">zu senden. Der Versand der Wäschemuster ist vorher telefonisch anzumelden. Die Musterartikel sind in gekennzeichneten Muster-Roll-Gittercontainer mit den unter </w:t>
      </w:r>
      <w:r w:rsidR="00706DCF">
        <w:t xml:space="preserve">Ziffer </w:t>
      </w:r>
      <w:r w:rsidRPr="00CE676C">
        <w:t xml:space="preserve">3.5 </w:t>
      </w:r>
      <w:r w:rsidR="00706DCF">
        <w:t>de</w:t>
      </w:r>
      <w:r w:rsidR="00E0619C">
        <w:t xml:space="preserve">r Leistungsbeschreibung </w:t>
      </w:r>
      <w:r w:rsidRPr="00CE676C">
        <w:t>vorgegebenen Hauben anzuliefern, die der Bieter zur Versorgung von Krankenhäusern üblicherweise einsetzt.</w:t>
      </w:r>
    </w:p>
    <w:p w14:paraId="032A8414" w14:textId="77777777" w:rsidR="00CC709F" w:rsidRPr="00CC709F" w:rsidRDefault="00CC709F" w:rsidP="00CC709F"/>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6162"/>
        <w:gridCol w:w="3335"/>
      </w:tblGrid>
      <w:tr w:rsidR="008E57FA" w:rsidRPr="00E86719" w14:paraId="39413729" w14:textId="77777777" w:rsidTr="00536AE0">
        <w:trPr>
          <w:trHeight w:val="565"/>
        </w:trPr>
        <w:tc>
          <w:tcPr>
            <w:tcW w:w="568" w:type="dxa"/>
            <w:shd w:val="pct12" w:color="auto" w:fill="auto"/>
            <w:vAlign w:val="center"/>
          </w:tcPr>
          <w:p w14:paraId="1ECB75A3" w14:textId="77777777" w:rsidR="008E57FA" w:rsidRPr="00E86719" w:rsidRDefault="008E57FA" w:rsidP="00536AE0">
            <w:pPr>
              <w:overflowPunct/>
              <w:autoSpaceDE/>
              <w:autoSpaceDN/>
              <w:adjustRightInd/>
              <w:ind w:left="-1644" w:firstLine="1644"/>
              <w:jc w:val="center"/>
              <w:textAlignment w:val="auto"/>
              <w:rPr>
                <w:rFonts w:asciiTheme="minorHAnsi" w:hAnsiTheme="minorHAnsi" w:cstheme="minorHAnsi"/>
                <w:b/>
                <w:sz w:val="24"/>
                <w:szCs w:val="24"/>
              </w:rPr>
            </w:pPr>
          </w:p>
        </w:tc>
        <w:tc>
          <w:tcPr>
            <w:tcW w:w="6162" w:type="dxa"/>
            <w:shd w:val="pct12" w:color="auto" w:fill="auto"/>
            <w:vAlign w:val="center"/>
          </w:tcPr>
          <w:p w14:paraId="7E6CA0CA" w14:textId="77777777" w:rsidR="008E57FA" w:rsidRPr="00E86719" w:rsidRDefault="008E57FA" w:rsidP="00536AE0">
            <w:pPr>
              <w:overflowPunct/>
              <w:autoSpaceDE/>
              <w:autoSpaceDN/>
              <w:adjustRightInd/>
              <w:textAlignment w:val="auto"/>
              <w:rPr>
                <w:rFonts w:asciiTheme="minorHAnsi" w:hAnsiTheme="minorHAnsi" w:cstheme="minorHAnsi"/>
                <w:b/>
                <w:sz w:val="24"/>
                <w:szCs w:val="24"/>
              </w:rPr>
            </w:pPr>
            <w:r w:rsidRPr="00E86719">
              <w:rPr>
                <w:rFonts w:asciiTheme="minorHAnsi" w:hAnsiTheme="minorHAnsi" w:cstheme="minorHAnsi"/>
                <w:b/>
                <w:sz w:val="24"/>
                <w:szCs w:val="24"/>
              </w:rPr>
              <w:t>Stationswäscheartikel</w:t>
            </w:r>
          </w:p>
        </w:tc>
        <w:tc>
          <w:tcPr>
            <w:tcW w:w="3335" w:type="dxa"/>
            <w:shd w:val="pct12" w:color="auto" w:fill="auto"/>
            <w:vAlign w:val="center"/>
          </w:tcPr>
          <w:p w14:paraId="28615687" w14:textId="77777777" w:rsidR="008E57FA" w:rsidRPr="00E86719" w:rsidRDefault="008E57FA" w:rsidP="00536AE0">
            <w:pPr>
              <w:overflowPunct/>
              <w:autoSpaceDE/>
              <w:autoSpaceDN/>
              <w:adjustRightInd/>
              <w:textAlignment w:val="auto"/>
              <w:rPr>
                <w:rFonts w:asciiTheme="minorHAnsi" w:hAnsiTheme="minorHAnsi" w:cstheme="minorHAnsi"/>
                <w:b/>
                <w:sz w:val="24"/>
                <w:szCs w:val="24"/>
              </w:rPr>
            </w:pPr>
            <w:r w:rsidRPr="00E86719">
              <w:rPr>
                <w:rFonts w:asciiTheme="minorHAnsi" w:hAnsiTheme="minorHAnsi" w:cstheme="minorHAnsi"/>
                <w:b/>
                <w:sz w:val="24"/>
                <w:szCs w:val="24"/>
              </w:rPr>
              <w:t xml:space="preserve">Lfd. Nummer(n) des </w:t>
            </w:r>
            <w:r>
              <w:rPr>
                <w:rFonts w:asciiTheme="minorHAnsi" w:hAnsiTheme="minorHAnsi" w:cstheme="minorHAnsi"/>
                <w:b/>
                <w:sz w:val="24"/>
                <w:szCs w:val="24"/>
              </w:rPr>
              <w:t>Preis-blatts f. Stationswäsche</w:t>
            </w:r>
          </w:p>
        </w:tc>
      </w:tr>
      <w:tr w:rsidR="008E57FA" w:rsidRPr="00E86719" w14:paraId="0FCAA0AE" w14:textId="77777777" w:rsidTr="00536AE0">
        <w:trPr>
          <w:trHeight w:val="720"/>
        </w:trPr>
        <w:tc>
          <w:tcPr>
            <w:tcW w:w="568" w:type="dxa"/>
            <w:vAlign w:val="center"/>
          </w:tcPr>
          <w:p w14:paraId="15EDE9A0" w14:textId="77777777"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c>
          <w:tcPr>
            <w:tcW w:w="6162" w:type="dxa"/>
            <w:vAlign w:val="center"/>
          </w:tcPr>
          <w:p w14:paraId="63286EC6" w14:textId="77777777" w:rsidR="008E57FA" w:rsidRPr="00E86719" w:rsidRDefault="008E57FA" w:rsidP="00536AE0">
            <w:pPr>
              <w:overflowPunct/>
              <w:autoSpaceDE/>
              <w:autoSpaceDN/>
              <w:adjustRightInd/>
              <w:textAlignment w:val="auto"/>
              <w:rPr>
                <w:rFonts w:asciiTheme="minorHAnsi" w:hAnsiTheme="minorHAnsi"/>
                <w:sz w:val="24"/>
                <w:szCs w:val="24"/>
              </w:rPr>
            </w:pPr>
            <w:r w:rsidRPr="00E86719">
              <w:rPr>
                <w:rFonts w:asciiTheme="minorHAnsi" w:hAnsiTheme="minorHAnsi"/>
                <w:sz w:val="24"/>
                <w:szCs w:val="24"/>
              </w:rPr>
              <w:t>Bettbezug weiß mit farbigen Streifen</w:t>
            </w:r>
            <w:r>
              <w:rPr>
                <w:rFonts w:asciiTheme="minorHAnsi" w:hAnsiTheme="minorHAnsi"/>
                <w:sz w:val="24"/>
                <w:szCs w:val="24"/>
              </w:rPr>
              <w:t>, 140 x 210 cm</w:t>
            </w:r>
          </w:p>
        </w:tc>
        <w:tc>
          <w:tcPr>
            <w:tcW w:w="3335" w:type="dxa"/>
            <w:vAlign w:val="center"/>
          </w:tcPr>
          <w:p w14:paraId="212E7EFE" w14:textId="5F8AD4D5"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r>
      <w:tr w:rsidR="008E57FA" w:rsidRPr="00E86719" w14:paraId="065F533C" w14:textId="77777777" w:rsidTr="00536AE0">
        <w:trPr>
          <w:trHeight w:val="720"/>
        </w:trPr>
        <w:tc>
          <w:tcPr>
            <w:tcW w:w="568" w:type="dxa"/>
            <w:vAlign w:val="center"/>
          </w:tcPr>
          <w:p w14:paraId="6B82F4D9" w14:textId="77777777"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c>
          <w:tcPr>
            <w:tcW w:w="6162" w:type="dxa"/>
            <w:vAlign w:val="center"/>
          </w:tcPr>
          <w:p w14:paraId="19F8072B" w14:textId="658643ED" w:rsidR="008E57FA" w:rsidRPr="00E86719" w:rsidRDefault="008E57FA" w:rsidP="00536AE0">
            <w:pPr>
              <w:overflowPunct/>
              <w:textAlignment w:val="auto"/>
              <w:rPr>
                <w:rFonts w:asciiTheme="minorHAnsi" w:hAnsiTheme="minorHAnsi"/>
                <w:sz w:val="24"/>
                <w:szCs w:val="24"/>
              </w:rPr>
            </w:pPr>
            <w:r w:rsidRPr="00E86719">
              <w:rPr>
                <w:rFonts w:asciiTheme="minorHAnsi" w:hAnsiTheme="minorHAnsi"/>
                <w:sz w:val="24"/>
                <w:szCs w:val="24"/>
              </w:rPr>
              <w:t xml:space="preserve">Patientenhemd </w:t>
            </w:r>
            <w:proofErr w:type="spellStart"/>
            <w:r w:rsidR="007A0135">
              <w:rPr>
                <w:rFonts w:asciiTheme="minorHAnsi" w:hAnsiTheme="minorHAnsi"/>
                <w:sz w:val="24"/>
                <w:szCs w:val="24"/>
              </w:rPr>
              <w:t>standard</w:t>
            </w:r>
            <w:proofErr w:type="spellEnd"/>
          </w:p>
        </w:tc>
        <w:tc>
          <w:tcPr>
            <w:tcW w:w="3335" w:type="dxa"/>
            <w:vAlign w:val="center"/>
          </w:tcPr>
          <w:p w14:paraId="5B37CA78" w14:textId="6C13C7F1"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r>
      <w:tr w:rsidR="008E57FA" w:rsidRPr="00E86719" w14:paraId="4BD6574A" w14:textId="77777777" w:rsidTr="00536AE0">
        <w:trPr>
          <w:trHeight w:val="720"/>
        </w:trPr>
        <w:tc>
          <w:tcPr>
            <w:tcW w:w="568" w:type="dxa"/>
            <w:vAlign w:val="center"/>
          </w:tcPr>
          <w:p w14:paraId="1208DF05" w14:textId="77777777"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c>
          <w:tcPr>
            <w:tcW w:w="6162" w:type="dxa"/>
            <w:vAlign w:val="center"/>
          </w:tcPr>
          <w:p w14:paraId="79607B76" w14:textId="77777777" w:rsidR="008E57FA" w:rsidRPr="00E86719" w:rsidRDefault="008E57FA" w:rsidP="00536AE0">
            <w:pPr>
              <w:overflowPunct/>
              <w:textAlignment w:val="auto"/>
              <w:rPr>
                <w:rFonts w:asciiTheme="minorHAnsi" w:hAnsiTheme="minorHAnsi"/>
                <w:sz w:val="24"/>
                <w:szCs w:val="24"/>
              </w:rPr>
            </w:pPr>
            <w:r w:rsidRPr="00E86719">
              <w:rPr>
                <w:rFonts w:asciiTheme="minorHAnsi" w:hAnsiTheme="minorHAnsi"/>
                <w:sz w:val="24"/>
                <w:szCs w:val="24"/>
              </w:rPr>
              <w:t>Frotteehandtuch 50x100 weiß/farbig</w:t>
            </w:r>
          </w:p>
        </w:tc>
        <w:tc>
          <w:tcPr>
            <w:tcW w:w="3335" w:type="dxa"/>
            <w:vAlign w:val="center"/>
          </w:tcPr>
          <w:p w14:paraId="056D4400" w14:textId="3306D9C7"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r>
      <w:tr w:rsidR="008E57FA" w:rsidRPr="00E86719" w14:paraId="528E0777" w14:textId="77777777" w:rsidTr="00536AE0">
        <w:trPr>
          <w:trHeight w:val="720"/>
        </w:trPr>
        <w:tc>
          <w:tcPr>
            <w:tcW w:w="568" w:type="dxa"/>
            <w:vAlign w:val="center"/>
          </w:tcPr>
          <w:p w14:paraId="78DFA0EC" w14:textId="77777777"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c>
          <w:tcPr>
            <w:tcW w:w="6162" w:type="dxa"/>
            <w:vAlign w:val="center"/>
          </w:tcPr>
          <w:p w14:paraId="362D8548" w14:textId="77777777" w:rsidR="008E57FA" w:rsidRPr="00E86719" w:rsidRDefault="008E57FA" w:rsidP="00536AE0">
            <w:pPr>
              <w:overflowPunct/>
              <w:autoSpaceDE/>
              <w:autoSpaceDN/>
              <w:adjustRightInd/>
              <w:spacing w:after="120" w:line="280" w:lineRule="atLeast"/>
              <w:textAlignment w:val="auto"/>
              <w:rPr>
                <w:rFonts w:asciiTheme="minorHAnsi" w:hAnsiTheme="minorHAnsi"/>
                <w:sz w:val="24"/>
                <w:szCs w:val="24"/>
              </w:rPr>
            </w:pPr>
            <w:r>
              <w:rPr>
                <w:rFonts w:asciiTheme="minorHAnsi" w:hAnsiTheme="minorHAnsi"/>
                <w:sz w:val="24"/>
                <w:szCs w:val="24"/>
              </w:rPr>
              <w:t>Bettschutzein</w:t>
            </w:r>
            <w:r w:rsidRPr="00E86719">
              <w:rPr>
                <w:rFonts w:asciiTheme="minorHAnsi" w:hAnsiTheme="minorHAnsi"/>
                <w:sz w:val="24"/>
                <w:szCs w:val="24"/>
              </w:rPr>
              <w:t>lage</w:t>
            </w:r>
            <w:r>
              <w:rPr>
                <w:rFonts w:asciiTheme="minorHAnsi" w:hAnsiTheme="minorHAnsi"/>
                <w:sz w:val="24"/>
                <w:szCs w:val="24"/>
              </w:rPr>
              <w:t xml:space="preserve"> (Inko), 75 x 85 cm</w:t>
            </w:r>
            <w:r w:rsidRPr="00E86719">
              <w:rPr>
                <w:rFonts w:asciiTheme="minorHAnsi" w:hAnsiTheme="minorHAnsi"/>
                <w:sz w:val="24"/>
                <w:szCs w:val="24"/>
              </w:rPr>
              <w:t xml:space="preserve"> </w:t>
            </w:r>
          </w:p>
        </w:tc>
        <w:tc>
          <w:tcPr>
            <w:tcW w:w="3335" w:type="dxa"/>
            <w:vAlign w:val="center"/>
          </w:tcPr>
          <w:p w14:paraId="0B5EE544" w14:textId="28DD761F"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r>
      <w:tr w:rsidR="008E57FA" w:rsidRPr="00470A08" w14:paraId="009F26CE" w14:textId="77777777" w:rsidTr="00536AE0">
        <w:trPr>
          <w:trHeight w:val="720"/>
        </w:trPr>
        <w:tc>
          <w:tcPr>
            <w:tcW w:w="568" w:type="dxa"/>
            <w:vAlign w:val="center"/>
          </w:tcPr>
          <w:p w14:paraId="2DC14F0D" w14:textId="77777777"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c>
          <w:tcPr>
            <w:tcW w:w="6162" w:type="dxa"/>
            <w:vAlign w:val="center"/>
          </w:tcPr>
          <w:p w14:paraId="6C0271FF" w14:textId="2A1ABFB7" w:rsidR="008E57FA" w:rsidRPr="00E86719" w:rsidRDefault="007A0135" w:rsidP="00536AE0">
            <w:pPr>
              <w:rPr>
                <w:rFonts w:asciiTheme="minorHAnsi" w:hAnsiTheme="minorHAnsi"/>
                <w:sz w:val="24"/>
                <w:szCs w:val="24"/>
                <w:lang w:val="en-US"/>
              </w:rPr>
            </w:pPr>
            <w:proofErr w:type="spellStart"/>
            <w:r>
              <w:rPr>
                <w:rFonts w:asciiTheme="minorHAnsi" w:hAnsiTheme="minorHAnsi"/>
                <w:sz w:val="24"/>
                <w:szCs w:val="24"/>
                <w:lang w:val="en-US"/>
              </w:rPr>
              <w:t>Spannbettlaken</w:t>
            </w:r>
            <w:proofErr w:type="spellEnd"/>
          </w:p>
        </w:tc>
        <w:tc>
          <w:tcPr>
            <w:tcW w:w="3335" w:type="dxa"/>
            <w:vAlign w:val="center"/>
          </w:tcPr>
          <w:p w14:paraId="34DC4065" w14:textId="53093A09" w:rsidR="008E57FA" w:rsidRPr="00E86719" w:rsidRDefault="008E57FA" w:rsidP="00536AE0">
            <w:pPr>
              <w:overflowPunct/>
              <w:autoSpaceDE/>
              <w:autoSpaceDN/>
              <w:adjustRightInd/>
              <w:jc w:val="center"/>
              <w:textAlignment w:val="auto"/>
              <w:rPr>
                <w:rFonts w:asciiTheme="minorHAnsi" w:hAnsiTheme="minorHAnsi" w:cstheme="minorHAnsi"/>
                <w:sz w:val="24"/>
                <w:szCs w:val="24"/>
                <w:lang w:val="en-US"/>
              </w:rPr>
            </w:pPr>
          </w:p>
        </w:tc>
      </w:tr>
    </w:tbl>
    <w:p w14:paraId="4838DAEB" w14:textId="77777777" w:rsidR="008E57FA" w:rsidRPr="00470A08" w:rsidRDefault="008E57FA" w:rsidP="008E57FA">
      <w:pPr>
        <w:spacing w:line="276" w:lineRule="auto"/>
        <w:rPr>
          <w:rFonts w:asciiTheme="minorHAnsi" w:hAnsiTheme="minorHAnsi" w:cs="Arial"/>
          <w:sz w:val="24"/>
          <w:szCs w:val="24"/>
          <w:lang w:val="en-US"/>
        </w:rPr>
      </w:pPr>
    </w:p>
    <w:tbl>
      <w:tblPr>
        <w:tblW w:w="1006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6162"/>
        <w:gridCol w:w="3335"/>
      </w:tblGrid>
      <w:tr w:rsidR="008E57FA" w:rsidRPr="00E86719" w14:paraId="050CF053" w14:textId="77777777" w:rsidTr="00536AE0">
        <w:trPr>
          <w:trHeight w:val="565"/>
        </w:trPr>
        <w:tc>
          <w:tcPr>
            <w:tcW w:w="568" w:type="dxa"/>
            <w:shd w:val="pct12" w:color="auto" w:fill="auto"/>
            <w:vAlign w:val="center"/>
          </w:tcPr>
          <w:p w14:paraId="483344EF" w14:textId="77777777" w:rsidR="008E57FA" w:rsidRPr="00E86719" w:rsidRDefault="008E57FA" w:rsidP="00536AE0">
            <w:pPr>
              <w:overflowPunct/>
              <w:autoSpaceDE/>
              <w:autoSpaceDN/>
              <w:adjustRightInd/>
              <w:ind w:left="-1644" w:firstLine="1644"/>
              <w:jc w:val="center"/>
              <w:textAlignment w:val="auto"/>
              <w:rPr>
                <w:rFonts w:asciiTheme="minorHAnsi" w:hAnsiTheme="minorHAnsi" w:cstheme="minorHAnsi"/>
                <w:b/>
                <w:sz w:val="24"/>
                <w:szCs w:val="24"/>
              </w:rPr>
            </w:pPr>
          </w:p>
        </w:tc>
        <w:tc>
          <w:tcPr>
            <w:tcW w:w="6162" w:type="dxa"/>
            <w:shd w:val="pct12" w:color="auto" w:fill="auto"/>
            <w:vAlign w:val="center"/>
          </w:tcPr>
          <w:p w14:paraId="71E85D50" w14:textId="77777777" w:rsidR="008E57FA" w:rsidRPr="00E86719" w:rsidRDefault="008E57FA" w:rsidP="00536AE0">
            <w:pPr>
              <w:overflowPunct/>
              <w:autoSpaceDE/>
              <w:autoSpaceDN/>
              <w:adjustRightInd/>
              <w:textAlignment w:val="auto"/>
              <w:rPr>
                <w:rFonts w:asciiTheme="minorHAnsi" w:hAnsiTheme="minorHAnsi" w:cstheme="minorHAnsi"/>
                <w:b/>
                <w:sz w:val="24"/>
                <w:szCs w:val="24"/>
              </w:rPr>
            </w:pPr>
            <w:r w:rsidRPr="00E86719">
              <w:rPr>
                <w:rFonts w:asciiTheme="minorHAnsi" w:hAnsiTheme="minorHAnsi" w:cstheme="minorHAnsi"/>
                <w:b/>
                <w:sz w:val="24"/>
                <w:szCs w:val="24"/>
              </w:rPr>
              <w:t>Berufskleidungsartikel</w:t>
            </w:r>
          </w:p>
        </w:tc>
        <w:tc>
          <w:tcPr>
            <w:tcW w:w="3335" w:type="dxa"/>
            <w:shd w:val="pct12" w:color="auto" w:fill="auto"/>
            <w:vAlign w:val="center"/>
          </w:tcPr>
          <w:p w14:paraId="7A50B3C1" w14:textId="77777777" w:rsidR="008E57FA" w:rsidRPr="00E86719" w:rsidRDefault="008E57FA" w:rsidP="00536AE0">
            <w:pPr>
              <w:overflowPunct/>
              <w:autoSpaceDE/>
              <w:autoSpaceDN/>
              <w:adjustRightInd/>
              <w:textAlignment w:val="auto"/>
              <w:rPr>
                <w:rFonts w:asciiTheme="minorHAnsi" w:hAnsiTheme="minorHAnsi" w:cstheme="minorHAnsi"/>
                <w:b/>
                <w:sz w:val="24"/>
                <w:szCs w:val="24"/>
              </w:rPr>
            </w:pPr>
            <w:r w:rsidRPr="00E86719">
              <w:rPr>
                <w:rFonts w:asciiTheme="minorHAnsi" w:hAnsiTheme="minorHAnsi" w:cstheme="minorHAnsi"/>
                <w:b/>
                <w:sz w:val="24"/>
                <w:szCs w:val="24"/>
              </w:rPr>
              <w:t xml:space="preserve">Lfd. Nummer(n) des </w:t>
            </w:r>
            <w:r>
              <w:rPr>
                <w:rFonts w:asciiTheme="minorHAnsi" w:hAnsiTheme="minorHAnsi" w:cstheme="minorHAnsi"/>
                <w:b/>
                <w:sz w:val="24"/>
                <w:szCs w:val="24"/>
              </w:rPr>
              <w:t>Preis-blatts f. Berufskleidung</w:t>
            </w:r>
          </w:p>
        </w:tc>
      </w:tr>
      <w:tr w:rsidR="008E57FA" w:rsidRPr="00470A08" w14:paraId="1A973446" w14:textId="77777777" w:rsidTr="00536AE0">
        <w:trPr>
          <w:trHeight w:val="720"/>
        </w:trPr>
        <w:tc>
          <w:tcPr>
            <w:tcW w:w="568" w:type="dxa"/>
            <w:vAlign w:val="center"/>
          </w:tcPr>
          <w:p w14:paraId="5C6C4158" w14:textId="77777777"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c>
          <w:tcPr>
            <w:tcW w:w="6162" w:type="dxa"/>
            <w:vAlign w:val="center"/>
          </w:tcPr>
          <w:p w14:paraId="4013B8B7" w14:textId="7550BC49" w:rsidR="008E57FA" w:rsidRPr="00F56E1D" w:rsidRDefault="008E57FA" w:rsidP="00536AE0">
            <w:pPr>
              <w:rPr>
                <w:rFonts w:asciiTheme="minorHAnsi" w:hAnsiTheme="minorHAnsi" w:cstheme="minorBidi"/>
                <w:sz w:val="24"/>
                <w:szCs w:val="24"/>
                <w:lang w:val="en-US"/>
              </w:rPr>
            </w:pPr>
            <w:r w:rsidRPr="00F56E1D">
              <w:rPr>
                <w:rFonts w:asciiTheme="minorHAnsi" w:hAnsiTheme="minorHAnsi"/>
                <w:sz w:val="24"/>
                <w:szCs w:val="24"/>
                <w:lang w:val="en-US"/>
              </w:rPr>
              <w:t xml:space="preserve">Kasack unisex, </w:t>
            </w:r>
            <w:proofErr w:type="spellStart"/>
            <w:r w:rsidRPr="00F56E1D">
              <w:rPr>
                <w:rFonts w:asciiTheme="minorHAnsi" w:hAnsiTheme="minorHAnsi"/>
                <w:sz w:val="24"/>
                <w:szCs w:val="24"/>
                <w:lang w:val="en-US"/>
              </w:rPr>
              <w:t>Schlupfform</w:t>
            </w:r>
            <w:proofErr w:type="spellEnd"/>
            <w:r w:rsidRPr="00F56E1D">
              <w:rPr>
                <w:rFonts w:asciiTheme="minorHAnsi" w:hAnsiTheme="minorHAnsi"/>
                <w:sz w:val="24"/>
                <w:szCs w:val="24"/>
                <w:lang w:val="en-US"/>
              </w:rPr>
              <w:t xml:space="preserve"> </w:t>
            </w:r>
            <w:r w:rsidR="00CA7190">
              <w:rPr>
                <w:rFonts w:asciiTheme="minorHAnsi" w:hAnsiTheme="minorHAnsi"/>
                <w:sz w:val="24"/>
                <w:szCs w:val="24"/>
                <w:lang w:val="en-US"/>
              </w:rPr>
              <w:t xml:space="preserve">navy, </w:t>
            </w:r>
            <w:r w:rsidR="0015184D">
              <w:rPr>
                <w:rFonts w:asciiTheme="minorHAnsi" w:hAnsiTheme="minorHAnsi"/>
                <w:sz w:val="24"/>
                <w:szCs w:val="24"/>
                <w:lang w:val="en-US"/>
              </w:rPr>
              <w:t>petrol</w:t>
            </w:r>
            <w:r w:rsidR="00933FF5">
              <w:rPr>
                <w:rFonts w:asciiTheme="minorHAnsi" w:hAnsiTheme="minorHAnsi"/>
                <w:sz w:val="24"/>
                <w:szCs w:val="24"/>
                <w:lang w:val="en-US"/>
              </w:rPr>
              <w:t>,</w:t>
            </w:r>
            <w:r w:rsidR="00CA7190">
              <w:rPr>
                <w:rFonts w:asciiTheme="minorHAnsi" w:hAnsiTheme="minorHAnsi"/>
                <w:sz w:val="24"/>
                <w:szCs w:val="24"/>
                <w:lang w:val="en-US"/>
              </w:rPr>
              <w:t xml:space="preserve"> berry</w:t>
            </w:r>
            <w:r>
              <w:rPr>
                <w:rFonts w:asciiTheme="minorHAnsi" w:hAnsiTheme="minorHAnsi"/>
                <w:sz w:val="24"/>
                <w:szCs w:val="24"/>
                <w:lang w:val="en-US"/>
              </w:rPr>
              <w:t>(</w:t>
            </w:r>
            <w:r w:rsidRPr="00F56E1D">
              <w:rPr>
                <w:rFonts w:asciiTheme="minorHAnsi" w:hAnsiTheme="minorHAnsi"/>
                <w:sz w:val="24"/>
                <w:szCs w:val="24"/>
                <w:lang w:val="en-US"/>
              </w:rPr>
              <w:t>rot</w:t>
            </w:r>
            <w:r>
              <w:rPr>
                <w:rFonts w:asciiTheme="minorHAnsi" w:hAnsiTheme="minorHAnsi"/>
                <w:sz w:val="24"/>
                <w:szCs w:val="24"/>
                <w:lang w:val="en-US"/>
              </w:rPr>
              <w:t>)</w:t>
            </w:r>
          </w:p>
        </w:tc>
        <w:tc>
          <w:tcPr>
            <w:tcW w:w="3335" w:type="dxa"/>
            <w:vAlign w:val="center"/>
          </w:tcPr>
          <w:p w14:paraId="4FA225F6" w14:textId="24043CA5" w:rsidR="008E57FA" w:rsidRPr="00F56E1D" w:rsidRDefault="008E57FA" w:rsidP="00536AE0">
            <w:pPr>
              <w:overflowPunct/>
              <w:autoSpaceDE/>
              <w:autoSpaceDN/>
              <w:adjustRightInd/>
              <w:jc w:val="center"/>
              <w:textAlignment w:val="auto"/>
              <w:rPr>
                <w:rFonts w:asciiTheme="minorHAnsi" w:hAnsiTheme="minorHAnsi" w:cstheme="minorHAnsi"/>
                <w:sz w:val="24"/>
                <w:szCs w:val="24"/>
                <w:lang w:val="en-US"/>
              </w:rPr>
            </w:pPr>
          </w:p>
        </w:tc>
      </w:tr>
      <w:tr w:rsidR="008E57FA" w:rsidRPr="00E86719" w14:paraId="6B30E760" w14:textId="77777777" w:rsidTr="00536AE0">
        <w:trPr>
          <w:trHeight w:val="720"/>
        </w:trPr>
        <w:tc>
          <w:tcPr>
            <w:tcW w:w="568" w:type="dxa"/>
            <w:vAlign w:val="center"/>
          </w:tcPr>
          <w:p w14:paraId="35BD161B" w14:textId="77777777" w:rsidR="008E57FA" w:rsidRPr="00F24A8F" w:rsidRDefault="008E57FA" w:rsidP="00536AE0">
            <w:pPr>
              <w:overflowPunct/>
              <w:autoSpaceDE/>
              <w:autoSpaceDN/>
              <w:adjustRightInd/>
              <w:jc w:val="center"/>
              <w:textAlignment w:val="auto"/>
              <w:rPr>
                <w:rFonts w:asciiTheme="minorHAnsi" w:hAnsiTheme="minorHAnsi" w:cstheme="minorHAnsi"/>
                <w:sz w:val="24"/>
                <w:szCs w:val="24"/>
                <w:lang w:val="en-US"/>
              </w:rPr>
            </w:pPr>
          </w:p>
        </w:tc>
        <w:tc>
          <w:tcPr>
            <w:tcW w:w="6162" w:type="dxa"/>
            <w:vAlign w:val="center"/>
          </w:tcPr>
          <w:p w14:paraId="3205D7E3" w14:textId="27A6DD37" w:rsidR="008E57FA" w:rsidRPr="00E86719" w:rsidRDefault="00DB2C48" w:rsidP="00536AE0">
            <w:pPr>
              <w:rPr>
                <w:rFonts w:asciiTheme="minorHAnsi" w:hAnsiTheme="minorHAnsi" w:cstheme="minorBidi"/>
                <w:sz w:val="24"/>
                <w:szCs w:val="24"/>
              </w:rPr>
            </w:pPr>
            <w:r>
              <w:rPr>
                <w:rFonts w:asciiTheme="minorHAnsi" w:hAnsiTheme="minorHAnsi"/>
                <w:sz w:val="24"/>
                <w:szCs w:val="24"/>
              </w:rPr>
              <w:t>Hose</w:t>
            </w:r>
            <w:r w:rsidR="008E57FA" w:rsidRPr="00F56E1D">
              <w:rPr>
                <w:rFonts w:asciiTheme="minorHAnsi" w:hAnsiTheme="minorHAnsi"/>
                <w:sz w:val="24"/>
                <w:szCs w:val="24"/>
              </w:rPr>
              <w:t xml:space="preserve"> </w:t>
            </w:r>
            <w:proofErr w:type="spellStart"/>
            <w:r w:rsidR="008E57FA" w:rsidRPr="00F56E1D">
              <w:rPr>
                <w:rFonts w:asciiTheme="minorHAnsi" w:hAnsiTheme="minorHAnsi"/>
                <w:sz w:val="24"/>
                <w:szCs w:val="24"/>
              </w:rPr>
              <w:t>unisex</w:t>
            </w:r>
            <w:proofErr w:type="spellEnd"/>
            <w:r w:rsidR="008E57FA" w:rsidRPr="00F56E1D">
              <w:rPr>
                <w:rFonts w:asciiTheme="minorHAnsi" w:hAnsiTheme="minorHAnsi"/>
                <w:sz w:val="24"/>
                <w:szCs w:val="24"/>
              </w:rPr>
              <w:t xml:space="preserve">, Schlupfform </w:t>
            </w:r>
            <w:r>
              <w:rPr>
                <w:rFonts w:asciiTheme="minorHAnsi" w:hAnsiTheme="minorHAnsi"/>
                <w:sz w:val="24"/>
                <w:szCs w:val="24"/>
              </w:rPr>
              <w:t>weiß</w:t>
            </w:r>
          </w:p>
        </w:tc>
        <w:tc>
          <w:tcPr>
            <w:tcW w:w="3335" w:type="dxa"/>
            <w:vAlign w:val="center"/>
          </w:tcPr>
          <w:p w14:paraId="2537DD48" w14:textId="51974375"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r>
      <w:tr w:rsidR="008E57FA" w:rsidRPr="00E86719" w14:paraId="5727B519" w14:textId="77777777" w:rsidTr="00536AE0">
        <w:trPr>
          <w:trHeight w:val="720"/>
        </w:trPr>
        <w:tc>
          <w:tcPr>
            <w:tcW w:w="568" w:type="dxa"/>
            <w:vAlign w:val="center"/>
          </w:tcPr>
          <w:p w14:paraId="4E292E02" w14:textId="77777777"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c>
          <w:tcPr>
            <w:tcW w:w="6162" w:type="dxa"/>
            <w:vAlign w:val="center"/>
          </w:tcPr>
          <w:p w14:paraId="1CD6DE5E" w14:textId="77777777" w:rsidR="008E57FA" w:rsidRPr="00E86719" w:rsidRDefault="008E57FA" w:rsidP="00536AE0">
            <w:pPr>
              <w:rPr>
                <w:rFonts w:asciiTheme="minorHAnsi" w:hAnsiTheme="minorHAnsi" w:cstheme="minorBidi"/>
                <w:sz w:val="24"/>
                <w:szCs w:val="24"/>
              </w:rPr>
            </w:pPr>
            <w:r w:rsidRPr="00F56E1D">
              <w:rPr>
                <w:rFonts w:asciiTheme="minorHAnsi" w:hAnsiTheme="minorHAnsi"/>
                <w:sz w:val="24"/>
                <w:szCs w:val="24"/>
              </w:rPr>
              <w:t xml:space="preserve">Bundhose </w:t>
            </w:r>
            <w:proofErr w:type="spellStart"/>
            <w:r w:rsidRPr="00F56E1D">
              <w:rPr>
                <w:rFonts w:asciiTheme="minorHAnsi" w:hAnsiTheme="minorHAnsi"/>
                <w:sz w:val="24"/>
                <w:szCs w:val="24"/>
              </w:rPr>
              <w:t>unisex</w:t>
            </w:r>
            <w:proofErr w:type="spellEnd"/>
            <w:r w:rsidRPr="00F56E1D">
              <w:rPr>
                <w:rFonts w:asciiTheme="minorHAnsi" w:hAnsiTheme="minorHAnsi"/>
                <w:sz w:val="24"/>
                <w:szCs w:val="24"/>
              </w:rPr>
              <w:t>, weiß</w:t>
            </w:r>
          </w:p>
        </w:tc>
        <w:tc>
          <w:tcPr>
            <w:tcW w:w="3335" w:type="dxa"/>
            <w:vAlign w:val="center"/>
          </w:tcPr>
          <w:p w14:paraId="7A1D753E" w14:textId="3303BE37"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r>
      <w:tr w:rsidR="008E57FA" w:rsidRPr="00E86719" w14:paraId="4097B651" w14:textId="77777777" w:rsidTr="00536AE0">
        <w:trPr>
          <w:trHeight w:val="720"/>
        </w:trPr>
        <w:tc>
          <w:tcPr>
            <w:tcW w:w="568" w:type="dxa"/>
            <w:vAlign w:val="center"/>
          </w:tcPr>
          <w:p w14:paraId="295B5760" w14:textId="77777777"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c>
          <w:tcPr>
            <w:tcW w:w="6162" w:type="dxa"/>
            <w:vAlign w:val="center"/>
          </w:tcPr>
          <w:p w14:paraId="3033C8CE" w14:textId="77777777" w:rsidR="008E57FA" w:rsidRPr="00E86719" w:rsidRDefault="008E57FA" w:rsidP="00536AE0">
            <w:pPr>
              <w:rPr>
                <w:rFonts w:asciiTheme="minorHAnsi" w:hAnsiTheme="minorHAnsi" w:cstheme="minorBidi"/>
                <w:sz w:val="24"/>
                <w:szCs w:val="24"/>
              </w:rPr>
            </w:pPr>
            <w:r w:rsidRPr="00F56E1D">
              <w:rPr>
                <w:rFonts w:asciiTheme="minorHAnsi" w:hAnsiTheme="minorHAnsi"/>
                <w:sz w:val="24"/>
                <w:szCs w:val="24"/>
              </w:rPr>
              <w:t xml:space="preserve">Arztmantel </w:t>
            </w:r>
            <w:proofErr w:type="spellStart"/>
            <w:r w:rsidRPr="00F56E1D">
              <w:rPr>
                <w:rFonts w:asciiTheme="minorHAnsi" w:hAnsiTheme="minorHAnsi"/>
                <w:sz w:val="24"/>
                <w:szCs w:val="24"/>
              </w:rPr>
              <w:t>unisex</w:t>
            </w:r>
            <w:proofErr w:type="spellEnd"/>
            <w:r w:rsidRPr="00F56E1D">
              <w:rPr>
                <w:rFonts w:asciiTheme="minorHAnsi" w:hAnsiTheme="minorHAnsi"/>
                <w:sz w:val="24"/>
                <w:szCs w:val="24"/>
              </w:rPr>
              <w:t>, weiß</w:t>
            </w:r>
          </w:p>
        </w:tc>
        <w:tc>
          <w:tcPr>
            <w:tcW w:w="3335" w:type="dxa"/>
            <w:vAlign w:val="center"/>
          </w:tcPr>
          <w:p w14:paraId="4DAB52E3" w14:textId="31A50E3C" w:rsidR="008E57FA" w:rsidRPr="00E86719" w:rsidRDefault="008E57FA" w:rsidP="00536AE0">
            <w:pPr>
              <w:overflowPunct/>
              <w:autoSpaceDE/>
              <w:autoSpaceDN/>
              <w:adjustRightInd/>
              <w:jc w:val="center"/>
              <w:textAlignment w:val="auto"/>
              <w:rPr>
                <w:rFonts w:asciiTheme="minorHAnsi" w:hAnsiTheme="minorHAnsi" w:cstheme="minorHAnsi"/>
                <w:sz w:val="24"/>
                <w:szCs w:val="24"/>
              </w:rPr>
            </w:pPr>
          </w:p>
        </w:tc>
      </w:tr>
      <w:tr w:rsidR="008E57FA" w:rsidRPr="00326F1E" w14:paraId="39196A61" w14:textId="77777777" w:rsidTr="00536AE0">
        <w:trPr>
          <w:trHeight w:val="720"/>
        </w:trPr>
        <w:tc>
          <w:tcPr>
            <w:tcW w:w="568" w:type="dxa"/>
            <w:vAlign w:val="center"/>
          </w:tcPr>
          <w:p w14:paraId="173A11D4" w14:textId="77777777" w:rsidR="008E57FA" w:rsidRDefault="008E57FA" w:rsidP="00536AE0">
            <w:pPr>
              <w:overflowPunct/>
              <w:autoSpaceDE/>
              <w:autoSpaceDN/>
              <w:adjustRightInd/>
              <w:jc w:val="center"/>
              <w:textAlignment w:val="auto"/>
              <w:rPr>
                <w:rFonts w:asciiTheme="minorHAnsi" w:hAnsiTheme="minorHAnsi" w:cstheme="minorHAnsi"/>
                <w:sz w:val="24"/>
                <w:szCs w:val="24"/>
              </w:rPr>
            </w:pPr>
          </w:p>
        </w:tc>
        <w:tc>
          <w:tcPr>
            <w:tcW w:w="6162" w:type="dxa"/>
            <w:vAlign w:val="center"/>
          </w:tcPr>
          <w:p w14:paraId="29CAA1AC" w14:textId="0EA82564" w:rsidR="008E57FA" w:rsidRPr="00F56E1D" w:rsidRDefault="00DB2C48" w:rsidP="00536AE0">
            <w:pPr>
              <w:rPr>
                <w:rFonts w:asciiTheme="minorHAnsi" w:hAnsiTheme="minorHAnsi"/>
                <w:sz w:val="24"/>
                <w:szCs w:val="24"/>
              </w:rPr>
            </w:pPr>
            <w:r>
              <w:rPr>
                <w:rFonts w:asciiTheme="minorHAnsi" w:hAnsiTheme="minorHAnsi"/>
                <w:sz w:val="24"/>
                <w:szCs w:val="24"/>
              </w:rPr>
              <w:t>Polo-Shirt</w:t>
            </w:r>
            <w:r w:rsidR="00214412">
              <w:rPr>
                <w:rFonts w:asciiTheme="minorHAnsi" w:hAnsiTheme="minorHAnsi"/>
                <w:sz w:val="24"/>
                <w:szCs w:val="24"/>
              </w:rPr>
              <w:t>, farbig</w:t>
            </w:r>
          </w:p>
        </w:tc>
        <w:tc>
          <w:tcPr>
            <w:tcW w:w="3335" w:type="dxa"/>
            <w:vAlign w:val="center"/>
          </w:tcPr>
          <w:p w14:paraId="5DA90B0A" w14:textId="241FEDDD" w:rsidR="008E57FA" w:rsidRPr="00326F1E" w:rsidRDefault="008E57FA" w:rsidP="00536AE0">
            <w:pPr>
              <w:overflowPunct/>
              <w:autoSpaceDE/>
              <w:autoSpaceDN/>
              <w:adjustRightInd/>
              <w:jc w:val="center"/>
              <w:textAlignment w:val="auto"/>
              <w:rPr>
                <w:rFonts w:asciiTheme="minorHAnsi" w:hAnsiTheme="minorHAnsi" w:cstheme="minorHAnsi"/>
                <w:sz w:val="24"/>
                <w:szCs w:val="24"/>
              </w:rPr>
            </w:pPr>
          </w:p>
        </w:tc>
      </w:tr>
    </w:tbl>
    <w:p w14:paraId="1334DF1A" w14:textId="6069D0F9" w:rsidR="00A56139" w:rsidRPr="00947128" w:rsidRDefault="00A56139" w:rsidP="00A56139">
      <w:pPr>
        <w:rPr>
          <w:rFonts w:ascii="Calibri" w:hAnsi="Calibri" w:cs="Calibri"/>
          <w:szCs w:val="22"/>
        </w:rPr>
      </w:pPr>
    </w:p>
    <w:sectPr w:rsidR="00A56139" w:rsidRPr="00947128" w:rsidSect="00520059">
      <w:headerReference w:type="default" r:id="rId10"/>
      <w:footerReference w:type="even" r:id="rId11"/>
      <w:footerReference w:type="default" r:id="rId12"/>
      <w:headerReference w:type="first" r:id="rId13"/>
      <w:footerReference w:type="first" r:id="rId14"/>
      <w:footnotePr>
        <w:numFmt w:val="chicago"/>
      </w:footnotePr>
      <w:pgSz w:w="11907" w:h="16840" w:code="9"/>
      <w:pgMar w:top="1389" w:right="1418" w:bottom="919" w:left="1418" w:header="720" w:footer="35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07FC569" w14:textId="77777777" w:rsidR="009A4FF9" w:rsidRDefault="009A4FF9">
      <w:r>
        <w:separator/>
      </w:r>
    </w:p>
  </w:endnote>
  <w:endnote w:type="continuationSeparator" w:id="0">
    <w:p w14:paraId="5FEF4E5B" w14:textId="77777777" w:rsidR="009A4FF9" w:rsidRDefault="009A4FF9">
      <w:r>
        <w:continuationSeparator/>
      </w:r>
    </w:p>
  </w:endnote>
  <w:endnote w:type="continuationNotice" w:id="1">
    <w:p w14:paraId="17B5A4EE" w14:textId="77777777" w:rsidR="009A4FF9" w:rsidRDefault="009A4FF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etterGothicText-Light">
    <w:altName w:val="Calibri"/>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B1954BB" w14:textId="77777777" w:rsidR="00DD19DA" w:rsidRDefault="00DD19DA">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2</w:t>
    </w:r>
    <w:r>
      <w:rPr>
        <w:rStyle w:val="Seitenzahl"/>
      </w:rPr>
      <w:fldChar w:fldCharType="end"/>
    </w:r>
  </w:p>
  <w:p w14:paraId="35D43D56" w14:textId="77777777" w:rsidR="00DD19DA" w:rsidRDefault="00DD19DA">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ADFDF6D" w14:textId="15C2398E" w:rsidR="00DD19DA" w:rsidRPr="00603BF7" w:rsidRDefault="00DD19DA">
    <w:pPr>
      <w:pStyle w:val="Fuzeile"/>
      <w:tabs>
        <w:tab w:val="clear" w:pos="9072"/>
        <w:tab w:val="right" w:pos="9589"/>
      </w:tabs>
      <w:ind w:right="-234"/>
      <w:rPr>
        <w:rFonts w:asciiTheme="minorHAnsi" w:hAnsiTheme="minorHAnsi" w:cstheme="minorHAnsi"/>
        <w:color w:val="0070C0"/>
        <w:szCs w:val="22"/>
      </w:rPr>
    </w:pPr>
    <w:r w:rsidRPr="00603BF7">
      <w:rPr>
        <w:rFonts w:asciiTheme="minorHAnsi" w:hAnsiTheme="minorHAnsi" w:cstheme="minorHAnsi"/>
        <w:color w:val="0070C0"/>
        <w:szCs w:val="22"/>
      </w:rPr>
      <w:tab/>
    </w:r>
    <w:r w:rsidRPr="00603BF7">
      <w:rPr>
        <w:rFonts w:asciiTheme="minorHAnsi" w:hAnsiTheme="minorHAnsi" w:cstheme="minorHAnsi"/>
        <w:color w:val="0070C0"/>
        <w:szCs w:val="22"/>
      </w:rPr>
      <w:tab/>
    </w:r>
    <w:r w:rsidRPr="00603BF7">
      <w:rPr>
        <w:rStyle w:val="Seitenzahl"/>
        <w:rFonts w:asciiTheme="minorHAnsi" w:hAnsiTheme="minorHAnsi" w:cstheme="minorHAnsi"/>
        <w:color w:val="0070C0"/>
        <w:szCs w:val="22"/>
      </w:rPr>
      <w:fldChar w:fldCharType="begin"/>
    </w:r>
    <w:r w:rsidRPr="00603BF7">
      <w:rPr>
        <w:rStyle w:val="Seitenzahl"/>
        <w:rFonts w:asciiTheme="minorHAnsi" w:hAnsiTheme="minorHAnsi" w:cstheme="minorHAnsi"/>
        <w:color w:val="0070C0"/>
        <w:szCs w:val="22"/>
      </w:rPr>
      <w:instrText xml:space="preserve"> PAGE </w:instrText>
    </w:r>
    <w:r w:rsidRPr="00603BF7">
      <w:rPr>
        <w:rStyle w:val="Seitenzahl"/>
        <w:rFonts w:asciiTheme="minorHAnsi" w:hAnsiTheme="minorHAnsi" w:cstheme="minorHAnsi"/>
        <w:color w:val="0070C0"/>
        <w:szCs w:val="22"/>
      </w:rPr>
      <w:fldChar w:fldCharType="separate"/>
    </w:r>
    <w:r w:rsidR="008B79E8" w:rsidRPr="00603BF7">
      <w:rPr>
        <w:rStyle w:val="Seitenzahl"/>
        <w:rFonts w:asciiTheme="minorHAnsi" w:hAnsiTheme="minorHAnsi" w:cstheme="minorHAnsi"/>
        <w:noProof/>
        <w:color w:val="0070C0"/>
        <w:szCs w:val="22"/>
      </w:rPr>
      <w:t>2</w:t>
    </w:r>
    <w:r w:rsidRPr="00603BF7">
      <w:rPr>
        <w:rStyle w:val="Seitenzahl"/>
        <w:rFonts w:asciiTheme="minorHAnsi" w:hAnsiTheme="minorHAnsi" w:cstheme="minorHAnsi"/>
        <w:color w:val="0070C0"/>
        <w:szCs w:val="22"/>
      </w:rPr>
      <w:fldChar w:fldCharType="end"/>
    </w:r>
    <w:r w:rsidRPr="00603BF7">
      <w:rPr>
        <w:rStyle w:val="Seitenzahl"/>
        <w:rFonts w:asciiTheme="minorHAnsi" w:hAnsiTheme="minorHAnsi" w:cstheme="minorHAnsi"/>
        <w:color w:val="0070C0"/>
        <w:szCs w:val="22"/>
      </w:rPr>
      <w:t xml:space="preserve"> von </w:t>
    </w:r>
    <w:r w:rsidRPr="00603BF7">
      <w:rPr>
        <w:rStyle w:val="Seitenzahl"/>
        <w:rFonts w:asciiTheme="minorHAnsi" w:hAnsiTheme="minorHAnsi" w:cstheme="minorHAnsi"/>
        <w:color w:val="0070C0"/>
        <w:szCs w:val="22"/>
      </w:rPr>
      <w:fldChar w:fldCharType="begin"/>
    </w:r>
    <w:r w:rsidRPr="00603BF7">
      <w:rPr>
        <w:rStyle w:val="Seitenzahl"/>
        <w:rFonts w:asciiTheme="minorHAnsi" w:hAnsiTheme="minorHAnsi" w:cstheme="minorHAnsi"/>
        <w:color w:val="0070C0"/>
        <w:szCs w:val="22"/>
      </w:rPr>
      <w:instrText xml:space="preserve"> NUMPAGES </w:instrText>
    </w:r>
    <w:r w:rsidRPr="00603BF7">
      <w:rPr>
        <w:rStyle w:val="Seitenzahl"/>
        <w:rFonts w:asciiTheme="minorHAnsi" w:hAnsiTheme="minorHAnsi" w:cstheme="minorHAnsi"/>
        <w:color w:val="0070C0"/>
        <w:szCs w:val="22"/>
      </w:rPr>
      <w:fldChar w:fldCharType="separate"/>
    </w:r>
    <w:r w:rsidR="008B79E8" w:rsidRPr="00603BF7">
      <w:rPr>
        <w:rStyle w:val="Seitenzahl"/>
        <w:rFonts w:asciiTheme="minorHAnsi" w:hAnsiTheme="minorHAnsi" w:cstheme="minorHAnsi"/>
        <w:noProof/>
        <w:color w:val="0070C0"/>
        <w:szCs w:val="22"/>
      </w:rPr>
      <w:t>2</w:t>
    </w:r>
    <w:r w:rsidRPr="00603BF7">
      <w:rPr>
        <w:rStyle w:val="Seitenzahl"/>
        <w:rFonts w:asciiTheme="minorHAnsi" w:hAnsiTheme="minorHAnsi" w:cstheme="minorHAnsi"/>
        <w:color w:val="0070C0"/>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DBCF118" w14:textId="77777777" w:rsidR="00DD19DA" w:rsidRDefault="00DD19DA">
    <w:pPr>
      <w:pStyle w:val="Fuzeile"/>
      <w:tabs>
        <w:tab w:val="clear" w:pos="9072"/>
        <w:tab w:val="right" w:pos="9498"/>
      </w:tabs>
      <w:ind w:right="-228"/>
      <w:rPr>
        <w:rStyle w:val="Seitenzahl"/>
        <w:rFonts w:ascii="Arial" w:hAnsi="Arial"/>
        <w:bCs/>
        <w:sz w:val="18"/>
      </w:rPr>
    </w:pPr>
    <w:r>
      <w:rPr>
        <w:rStyle w:val="Seitenzahl"/>
        <w:rFonts w:ascii="Arial" w:hAnsi="Arial"/>
        <w:bCs/>
        <w:sz w:val="16"/>
      </w:rPr>
      <w:t>Stand: November 2007</w:t>
    </w:r>
    <w:r>
      <w:rPr>
        <w:rStyle w:val="Seitenzahl"/>
        <w:rFonts w:ascii="Arial" w:hAnsi="Arial"/>
        <w:bCs/>
        <w:sz w:val="18"/>
      </w:rPr>
      <w:tab/>
    </w:r>
    <w:r>
      <w:rPr>
        <w:rStyle w:val="Seitenzahl"/>
        <w:rFonts w:ascii="Arial" w:hAnsi="Arial"/>
        <w:bCs/>
        <w:sz w:val="18"/>
      </w:rPr>
      <w:tab/>
    </w:r>
    <w:r>
      <w:rPr>
        <w:rStyle w:val="Seitenzahl"/>
        <w:rFonts w:ascii="Arial" w:hAnsi="Arial" w:cs="Arial"/>
        <w:bCs/>
        <w:sz w:val="16"/>
      </w:rPr>
      <w:t xml:space="preserve">1 von </w:t>
    </w:r>
    <w:r>
      <w:rPr>
        <w:rStyle w:val="Seitenzahl"/>
        <w:rFonts w:ascii="Arial" w:hAnsi="Arial" w:cs="Arial"/>
        <w:sz w:val="16"/>
      </w:rPr>
      <w:fldChar w:fldCharType="begin"/>
    </w:r>
    <w:r>
      <w:rPr>
        <w:rStyle w:val="Seitenzahl"/>
        <w:rFonts w:ascii="Arial" w:hAnsi="Arial" w:cs="Arial"/>
        <w:sz w:val="16"/>
      </w:rPr>
      <w:instrText xml:space="preserve"> NUMPAGES </w:instrText>
    </w:r>
    <w:r>
      <w:rPr>
        <w:rStyle w:val="Seitenzahl"/>
        <w:rFonts w:ascii="Arial" w:hAnsi="Arial" w:cs="Arial"/>
        <w:sz w:val="16"/>
      </w:rPr>
      <w:fldChar w:fldCharType="separate"/>
    </w:r>
    <w:r w:rsidR="008B79E8">
      <w:rPr>
        <w:rStyle w:val="Seitenzahl"/>
        <w:rFonts w:ascii="Arial" w:hAnsi="Arial" w:cs="Arial"/>
        <w:noProof/>
        <w:sz w:val="16"/>
      </w:rPr>
      <w:t>2</w:t>
    </w:r>
    <w:r>
      <w:rPr>
        <w:rStyle w:val="Seitenzahl"/>
        <w:rFonts w:ascii="Arial" w:hAnsi="Arial" w:cs="Arial"/>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6001C1D" w14:textId="77777777" w:rsidR="009A4FF9" w:rsidRDefault="009A4FF9"/>
  </w:footnote>
  <w:footnote w:type="continuationSeparator" w:id="0">
    <w:p w14:paraId="6C3ABE09" w14:textId="77777777" w:rsidR="009A4FF9" w:rsidRDefault="009A4FF9">
      <w:r>
        <w:continuationSeparator/>
      </w:r>
    </w:p>
  </w:footnote>
  <w:footnote w:type="continuationNotice" w:id="1">
    <w:p w14:paraId="2A4C9E01" w14:textId="77777777" w:rsidR="009A4FF9" w:rsidRDefault="009A4FF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3A734AC" w14:textId="158F51E8" w:rsidR="00DD19DA" w:rsidRDefault="000D1EAB" w:rsidP="00816559">
    <w:pPr>
      <w:pStyle w:val="Kopfzeile"/>
      <w:jc w:val="right"/>
    </w:pPr>
    <w:r>
      <w:rPr>
        <w:noProof/>
      </w:rPr>
      <w:drawing>
        <wp:inline distT="0" distB="0" distL="0" distR="0" wp14:anchorId="3645FC96" wp14:editId="3095C5DD">
          <wp:extent cx="934068" cy="685800"/>
          <wp:effectExtent l="0" t="0" r="6350" b="0"/>
          <wp:docPr id="1729510918"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510918" name="Grafik 1729510918"/>
                  <pic:cNvPicPr/>
                </pic:nvPicPr>
                <pic:blipFill>
                  <a:blip r:embed="rId1">
                    <a:extLst>
                      <a:ext uri="{28A0092B-C50C-407E-A947-70E740481C1C}">
                        <a14:useLocalDpi xmlns:a14="http://schemas.microsoft.com/office/drawing/2010/main" val="0"/>
                      </a:ext>
                    </a:extLst>
                  </a:blip>
                  <a:stretch>
                    <a:fillRect/>
                  </a:stretch>
                </pic:blipFill>
                <pic:spPr>
                  <a:xfrm>
                    <a:off x="0" y="0"/>
                    <a:ext cx="944847" cy="693714"/>
                  </a:xfrm>
                  <a:prstGeom prst="rect">
                    <a:avLst/>
                  </a:prstGeom>
                </pic:spPr>
              </pic:pic>
            </a:graphicData>
          </a:graphic>
        </wp:inline>
      </w:drawing>
    </w:r>
  </w:p>
  <w:p w14:paraId="709C963B" w14:textId="77777777" w:rsidR="00DD19DA" w:rsidRPr="006C3029" w:rsidRDefault="00DD19DA" w:rsidP="006C3029">
    <w:pPr>
      <w:pStyle w:val="Kopfzeile"/>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4ED90E" w14:textId="77777777" w:rsidR="00DD19DA" w:rsidRDefault="00593BF2" w:rsidP="006C3029">
    <w:pPr>
      <w:pStyle w:val="Kopfzeile"/>
      <w:tabs>
        <w:tab w:val="clear" w:pos="9072"/>
        <w:tab w:val="right" w:pos="9498"/>
      </w:tabs>
      <w:ind w:right="-228"/>
      <w:jc w:val="right"/>
    </w:pPr>
    <w:r>
      <w:rPr>
        <w:noProof/>
      </w:rPr>
      <w:drawing>
        <wp:inline distT="0" distB="0" distL="0" distR="0" wp14:anchorId="578C52B8" wp14:editId="3D4E51BB">
          <wp:extent cx="1005205" cy="253365"/>
          <wp:effectExtent l="0" t="0" r="0" b="0"/>
          <wp:docPr id="2" name="Grafik 2" descr="Log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Logo"/>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5205" cy="253365"/>
                  </a:xfrm>
                  <a:prstGeom prst="rect">
                    <a:avLst/>
                  </a:prstGeom>
                  <a:noFill/>
                  <a:ln>
                    <a:noFill/>
                  </a:ln>
                </pic:spPr>
              </pic:pic>
            </a:graphicData>
          </a:graphic>
        </wp:inline>
      </w:drawing>
    </w:r>
  </w:p>
  <w:p w14:paraId="2DE9A84F" w14:textId="77777777" w:rsidR="00DD19DA" w:rsidRDefault="00DD19DA" w:rsidP="006C3029">
    <w:pPr>
      <w:pStyle w:val="Kopfzeile"/>
      <w:tabs>
        <w:tab w:val="clear" w:pos="9072"/>
        <w:tab w:val="right" w:pos="9498"/>
      </w:tabs>
      <w:ind w:right="-228"/>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5C7571"/>
    <w:multiLevelType w:val="hybridMultilevel"/>
    <w:tmpl w:val="83025A9A"/>
    <w:lvl w:ilvl="0" w:tplc="04070005">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5285370"/>
    <w:multiLevelType w:val="hybridMultilevel"/>
    <w:tmpl w:val="DF70900A"/>
    <w:lvl w:ilvl="0" w:tplc="E12C0674">
      <w:start w:val="10"/>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B27501F"/>
    <w:multiLevelType w:val="hybridMultilevel"/>
    <w:tmpl w:val="03A8A5AE"/>
    <w:lvl w:ilvl="0" w:tplc="B18CCA44">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3CC065B"/>
    <w:multiLevelType w:val="hybridMultilevel"/>
    <w:tmpl w:val="A1BAE6AE"/>
    <w:lvl w:ilvl="0" w:tplc="9790E79C">
      <w:start w:val="1"/>
      <w:numFmt w:val="lowerLetter"/>
      <w:lvlText w:val="%1)"/>
      <w:lvlJc w:val="left"/>
      <w:pPr>
        <w:tabs>
          <w:tab w:val="num" w:pos="1260"/>
        </w:tabs>
        <w:ind w:left="1260" w:hanging="360"/>
      </w:pPr>
      <w:rPr>
        <w:rFonts w:hint="default"/>
      </w:rPr>
    </w:lvl>
    <w:lvl w:ilvl="1" w:tplc="04070019" w:tentative="1">
      <w:start w:val="1"/>
      <w:numFmt w:val="lowerLetter"/>
      <w:lvlText w:val="%2."/>
      <w:lvlJc w:val="left"/>
      <w:pPr>
        <w:tabs>
          <w:tab w:val="num" w:pos="1980"/>
        </w:tabs>
        <w:ind w:left="1980" w:hanging="360"/>
      </w:pPr>
    </w:lvl>
    <w:lvl w:ilvl="2" w:tplc="0407001B" w:tentative="1">
      <w:start w:val="1"/>
      <w:numFmt w:val="lowerRoman"/>
      <w:lvlText w:val="%3."/>
      <w:lvlJc w:val="right"/>
      <w:pPr>
        <w:tabs>
          <w:tab w:val="num" w:pos="2700"/>
        </w:tabs>
        <w:ind w:left="2700" w:hanging="180"/>
      </w:pPr>
    </w:lvl>
    <w:lvl w:ilvl="3" w:tplc="0407000F" w:tentative="1">
      <w:start w:val="1"/>
      <w:numFmt w:val="decimal"/>
      <w:lvlText w:val="%4."/>
      <w:lvlJc w:val="left"/>
      <w:pPr>
        <w:tabs>
          <w:tab w:val="num" w:pos="3420"/>
        </w:tabs>
        <w:ind w:left="3420" w:hanging="360"/>
      </w:pPr>
    </w:lvl>
    <w:lvl w:ilvl="4" w:tplc="04070019" w:tentative="1">
      <w:start w:val="1"/>
      <w:numFmt w:val="lowerLetter"/>
      <w:lvlText w:val="%5."/>
      <w:lvlJc w:val="left"/>
      <w:pPr>
        <w:tabs>
          <w:tab w:val="num" w:pos="4140"/>
        </w:tabs>
        <w:ind w:left="4140" w:hanging="360"/>
      </w:pPr>
    </w:lvl>
    <w:lvl w:ilvl="5" w:tplc="0407001B" w:tentative="1">
      <w:start w:val="1"/>
      <w:numFmt w:val="lowerRoman"/>
      <w:lvlText w:val="%6."/>
      <w:lvlJc w:val="right"/>
      <w:pPr>
        <w:tabs>
          <w:tab w:val="num" w:pos="4860"/>
        </w:tabs>
        <w:ind w:left="4860" w:hanging="180"/>
      </w:pPr>
    </w:lvl>
    <w:lvl w:ilvl="6" w:tplc="0407000F" w:tentative="1">
      <w:start w:val="1"/>
      <w:numFmt w:val="decimal"/>
      <w:lvlText w:val="%7."/>
      <w:lvlJc w:val="left"/>
      <w:pPr>
        <w:tabs>
          <w:tab w:val="num" w:pos="5580"/>
        </w:tabs>
        <w:ind w:left="5580" w:hanging="360"/>
      </w:pPr>
    </w:lvl>
    <w:lvl w:ilvl="7" w:tplc="04070019" w:tentative="1">
      <w:start w:val="1"/>
      <w:numFmt w:val="lowerLetter"/>
      <w:lvlText w:val="%8."/>
      <w:lvlJc w:val="left"/>
      <w:pPr>
        <w:tabs>
          <w:tab w:val="num" w:pos="6300"/>
        </w:tabs>
        <w:ind w:left="6300" w:hanging="360"/>
      </w:pPr>
    </w:lvl>
    <w:lvl w:ilvl="8" w:tplc="0407001B" w:tentative="1">
      <w:start w:val="1"/>
      <w:numFmt w:val="lowerRoman"/>
      <w:lvlText w:val="%9."/>
      <w:lvlJc w:val="right"/>
      <w:pPr>
        <w:tabs>
          <w:tab w:val="num" w:pos="7020"/>
        </w:tabs>
        <w:ind w:left="7020" w:hanging="180"/>
      </w:pPr>
    </w:lvl>
  </w:abstractNum>
  <w:abstractNum w:abstractNumId="4" w15:restartNumberingAfterBreak="0">
    <w:nsid w:val="26DC057E"/>
    <w:multiLevelType w:val="hybridMultilevel"/>
    <w:tmpl w:val="633690CE"/>
    <w:lvl w:ilvl="0" w:tplc="03E4AD7E">
      <w:start w:val="2"/>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A93984"/>
    <w:multiLevelType w:val="hybridMultilevel"/>
    <w:tmpl w:val="9DD0A37A"/>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B1203E5"/>
    <w:multiLevelType w:val="hybridMultilevel"/>
    <w:tmpl w:val="23446E88"/>
    <w:lvl w:ilvl="0" w:tplc="0407000F">
      <w:start w:val="1"/>
      <w:numFmt w:val="decimal"/>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7" w15:restartNumberingAfterBreak="0">
    <w:nsid w:val="416157B9"/>
    <w:multiLevelType w:val="hybridMultilevel"/>
    <w:tmpl w:val="5EB6F5AC"/>
    <w:lvl w:ilvl="0" w:tplc="B18CCA44">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3F262A7"/>
    <w:multiLevelType w:val="hybridMultilevel"/>
    <w:tmpl w:val="69AED214"/>
    <w:lvl w:ilvl="0" w:tplc="84FE9958">
      <w:start w:val="3"/>
      <w:numFmt w:val="bullet"/>
      <w:lvlText w:val="-"/>
      <w:lvlJc w:val="left"/>
      <w:pPr>
        <w:tabs>
          <w:tab w:val="num" w:pos="720"/>
        </w:tabs>
        <w:ind w:left="720" w:hanging="360"/>
      </w:pPr>
      <w:rPr>
        <w:rFonts w:ascii="Tahoma" w:eastAsia="Times New Roman" w:hAnsi="Tahoma" w:cs="Tahoma"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B262DAE"/>
    <w:multiLevelType w:val="hybridMultilevel"/>
    <w:tmpl w:val="0E400650"/>
    <w:lvl w:ilvl="0" w:tplc="B18CCA44">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545E62E1"/>
    <w:multiLevelType w:val="hybridMultilevel"/>
    <w:tmpl w:val="454CC086"/>
    <w:lvl w:ilvl="0" w:tplc="04070001">
      <w:start w:val="1"/>
      <w:numFmt w:val="bullet"/>
      <w:lvlText w:val=""/>
      <w:lvlJc w:val="left"/>
      <w:pPr>
        <w:ind w:left="360" w:hanging="360"/>
      </w:pPr>
      <w:rPr>
        <w:rFonts w:ascii="Symbol" w:hAnsi="Symbol" w:hint="default"/>
      </w:rPr>
    </w:lvl>
    <w:lvl w:ilvl="1" w:tplc="7548BE62">
      <w:start w:val="2"/>
      <w:numFmt w:val="bullet"/>
      <w:lvlText w:val="-"/>
      <w:lvlJc w:val="left"/>
      <w:pPr>
        <w:tabs>
          <w:tab w:val="num" w:pos="1080"/>
        </w:tabs>
        <w:ind w:left="1080" w:hanging="360"/>
      </w:pPr>
      <w:rPr>
        <w:rFonts w:ascii="Arial" w:eastAsia="Times New Roman" w:hAnsi="Arial" w:cs="Arial" w:hint="default"/>
      </w:r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61536C95"/>
    <w:multiLevelType w:val="hybridMultilevel"/>
    <w:tmpl w:val="94F60976"/>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62C164FF"/>
    <w:multiLevelType w:val="hybridMultilevel"/>
    <w:tmpl w:val="48E8554A"/>
    <w:lvl w:ilvl="0" w:tplc="04070001">
      <w:start w:val="1"/>
      <w:numFmt w:val="bullet"/>
      <w:lvlText w:val=""/>
      <w:lvlJc w:val="left"/>
      <w:pPr>
        <w:ind w:left="360" w:hanging="360"/>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645A0CFC"/>
    <w:multiLevelType w:val="hybridMultilevel"/>
    <w:tmpl w:val="BC8CDEC4"/>
    <w:lvl w:ilvl="0" w:tplc="832A6A9E">
      <w:start w:val="1"/>
      <w:numFmt w:val="bullet"/>
      <w:lvlText w:val="-"/>
      <w:lvlJc w:val="left"/>
      <w:pPr>
        <w:tabs>
          <w:tab w:val="num" w:pos="360"/>
        </w:tabs>
        <w:ind w:left="360" w:hanging="360"/>
      </w:pPr>
      <w:rPr>
        <w:rFonts w:ascii="Arial" w:eastAsia="Times New Roman" w:hAnsi="Arial" w:cs="Arial"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774179B"/>
    <w:multiLevelType w:val="hybridMultilevel"/>
    <w:tmpl w:val="AB82173C"/>
    <w:lvl w:ilvl="0" w:tplc="04070005">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4246C9B"/>
    <w:multiLevelType w:val="hybridMultilevel"/>
    <w:tmpl w:val="236415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9614604">
    <w:abstractNumId w:val="8"/>
  </w:num>
  <w:num w:numId="2" w16cid:durableId="1860388089">
    <w:abstractNumId w:val="11"/>
  </w:num>
  <w:num w:numId="3" w16cid:durableId="170686519">
    <w:abstractNumId w:val="13"/>
  </w:num>
  <w:num w:numId="4" w16cid:durableId="1157720074">
    <w:abstractNumId w:val="7"/>
  </w:num>
  <w:num w:numId="5" w16cid:durableId="1681270245">
    <w:abstractNumId w:val="6"/>
  </w:num>
  <w:num w:numId="6" w16cid:durableId="1959287538">
    <w:abstractNumId w:val="12"/>
  </w:num>
  <w:num w:numId="7" w16cid:durableId="1437948523">
    <w:abstractNumId w:val="9"/>
  </w:num>
  <w:num w:numId="8" w16cid:durableId="677076562">
    <w:abstractNumId w:val="10"/>
  </w:num>
  <w:num w:numId="9" w16cid:durableId="1337341269">
    <w:abstractNumId w:val="2"/>
  </w:num>
  <w:num w:numId="10" w16cid:durableId="663897103">
    <w:abstractNumId w:val="4"/>
  </w:num>
  <w:num w:numId="11" w16cid:durableId="637302219">
    <w:abstractNumId w:val="1"/>
  </w:num>
  <w:num w:numId="12" w16cid:durableId="1992324840">
    <w:abstractNumId w:val="3"/>
  </w:num>
  <w:num w:numId="13" w16cid:durableId="722557849">
    <w:abstractNumId w:val="5"/>
  </w:num>
  <w:num w:numId="14" w16cid:durableId="1558512460">
    <w:abstractNumId w:val="14"/>
  </w:num>
  <w:num w:numId="15" w16cid:durableId="563563843">
    <w:abstractNumId w:val="0"/>
  </w:num>
  <w:num w:numId="16" w16cid:durableId="1555776620">
    <w:abstractNumId w:val="15"/>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autoHyphenation/>
  <w:hyphenationZone w:val="425"/>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583"/>
    <w:rsid w:val="00004274"/>
    <w:rsid w:val="00006E9F"/>
    <w:rsid w:val="00007201"/>
    <w:rsid w:val="000103C2"/>
    <w:rsid w:val="00012112"/>
    <w:rsid w:val="00013778"/>
    <w:rsid w:val="000150A0"/>
    <w:rsid w:val="0001527D"/>
    <w:rsid w:val="00015CC1"/>
    <w:rsid w:val="000257CD"/>
    <w:rsid w:val="00025DAC"/>
    <w:rsid w:val="000262F3"/>
    <w:rsid w:val="00026980"/>
    <w:rsid w:val="000305A1"/>
    <w:rsid w:val="00031F89"/>
    <w:rsid w:val="0003640C"/>
    <w:rsid w:val="000455E3"/>
    <w:rsid w:val="00045662"/>
    <w:rsid w:val="00046826"/>
    <w:rsid w:val="00047671"/>
    <w:rsid w:val="00056399"/>
    <w:rsid w:val="00056C6F"/>
    <w:rsid w:val="000603A5"/>
    <w:rsid w:val="00060647"/>
    <w:rsid w:val="00060BFC"/>
    <w:rsid w:val="000610D9"/>
    <w:rsid w:val="00070D7F"/>
    <w:rsid w:val="00072F67"/>
    <w:rsid w:val="00085D65"/>
    <w:rsid w:val="00087F31"/>
    <w:rsid w:val="00092CDF"/>
    <w:rsid w:val="00093E28"/>
    <w:rsid w:val="000942FE"/>
    <w:rsid w:val="00094F88"/>
    <w:rsid w:val="000979BC"/>
    <w:rsid w:val="000A648E"/>
    <w:rsid w:val="000B23F7"/>
    <w:rsid w:val="000B4B8D"/>
    <w:rsid w:val="000B603F"/>
    <w:rsid w:val="000B6FA4"/>
    <w:rsid w:val="000D1EAB"/>
    <w:rsid w:val="000D2FC4"/>
    <w:rsid w:val="000D444B"/>
    <w:rsid w:val="000E1BA0"/>
    <w:rsid w:val="000E235C"/>
    <w:rsid w:val="000E38E5"/>
    <w:rsid w:val="000E7E7B"/>
    <w:rsid w:val="000F0807"/>
    <w:rsid w:val="000F2955"/>
    <w:rsid w:val="000F771F"/>
    <w:rsid w:val="001019A2"/>
    <w:rsid w:val="00102F80"/>
    <w:rsid w:val="001031C7"/>
    <w:rsid w:val="00106AB3"/>
    <w:rsid w:val="0011173B"/>
    <w:rsid w:val="00113758"/>
    <w:rsid w:val="00115633"/>
    <w:rsid w:val="0011578D"/>
    <w:rsid w:val="00116558"/>
    <w:rsid w:val="001172A9"/>
    <w:rsid w:val="0012241E"/>
    <w:rsid w:val="00127B0A"/>
    <w:rsid w:val="00130BAE"/>
    <w:rsid w:val="0014608C"/>
    <w:rsid w:val="00146660"/>
    <w:rsid w:val="0015184D"/>
    <w:rsid w:val="00151925"/>
    <w:rsid w:val="001524FE"/>
    <w:rsid w:val="00161947"/>
    <w:rsid w:val="00162FA5"/>
    <w:rsid w:val="001701FE"/>
    <w:rsid w:val="00182E9C"/>
    <w:rsid w:val="00184C1E"/>
    <w:rsid w:val="00186C9F"/>
    <w:rsid w:val="0019248A"/>
    <w:rsid w:val="0019671C"/>
    <w:rsid w:val="00197379"/>
    <w:rsid w:val="001B1B9B"/>
    <w:rsid w:val="001B4CA3"/>
    <w:rsid w:val="001C47EE"/>
    <w:rsid w:val="001C4F36"/>
    <w:rsid w:val="001C62ED"/>
    <w:rsid w:val="001D3B45"/>
    <w:rsid w:val="001D40EB"/>
    <w:rsid w:val="001D41BB"/>
    <w:rsid w:val="001D67D2"/>
    <w:rsid w:val="001F7342"/>
    <w:rsid w:val="00202089"/>
    <w:rsid w:val="002079E1"/>
    <w:rsid w:val="00211874"/>
    <w:rsid w:val="00212DFC"/>
    <w:rsid w:val="00214412"/>
    <w:rsid w:val="002179AA"/>
    <w:rsid w:val="00217EFD"/>
    <w:rsid w:val="0022053D"/>
    <w:rsid w:val="002250A4"/>
    <w:rsid w:val="002266AA"/>
    <w:rsid w:val="0022741A"/>
    <w:rsid w:val="00232B86"/>
    <w:rsid w:val="00234E04"/>
    <w:rsid w:val="00240591"/>
    <w:rsid w:val="0024467B"/>
    <w:rsid w:val="0024558B"/>
    <w:rsid w:val="00253FBA"/>
    <w:rsid w:val="0025458B"/>
    <w:rsid w:val="00255600"/>
    <w:rsid w:val="002560E5"/>
    <w:rsid w:val="00257EF6"/>
    <w:rsid w:val="00260B14"/>
    <w:rsid w:val="00260CE7"/>
    <w:rsid w:val="002614FE"/>
    <w:rsid w:val="0026156C"/>
    <w:rsid w:val="00261B6B"/>
    <w:rsid w:val="00264F49"/>
    <w:rsid w:val="00273528"/>
    <w:rsid w:val="0027665A"/>
    <w:rsid w:val="00276AA5"/>
    <w:rsid w:val="002771D4"/>
    <w:rsid w:val="00282D83"/>
    <w:rsid w:val="00293F5F"/>
    <w:rsid w:val="002A0B76"/>
    <w:rsid w:val="002A5450"/>
    <w:rsid w:val="002A5851"/>
    <w:rsid w:val="002B0690"/>
    <w:rsid w:val="002B2AB7"/>
    <w:rsid w:val="002B4BAE"/>
    <w:rsid w:val="002B6A18"/>
    <w:rsid w:val="002B7F80"/>
    <w:rsid w:val="002C3EC1"/>
    <w:rsid w:val="002C5E26"/>
    <w:rsid w:val="002D2DAB"/>
    <w:rsid w:val="002D466C"/>
    <w:rsid w:val="002D5692"/>
    <w:rsid w:val="002E02B6"/>
    <w:rsid w:val="002E2295"/>
    <w:rsid w:val="002E3533"/>
    <w:rsid w:val="002E41D3"/>
    <w:rsid w:val="002E73A8"/>
    <w:rsid w:val="002E7F2F"/>
    <w:rsid w:val="002F0C3C"/>
    <w:rsid w:val="002F3445"/>
    <w:rsid w:val="00300CFE"/>
    <w:rsid w:val="003044F7"/>
    <w:rsid w:val="00304831"/>
    <w:rsid w:val="003074A3"/>
    <w:rsid w:val="0031309D"/>
    <w:rsid w:val="0031517D"/>
    <w:rsid w:val="003151D5"/>
    <w:rsid w:val="00324003"/>
    <w:rsid w:val="003246E9"/>
    <w:rsid w:val="00326F1E"/>
    <w:rsid w:val="00327496"/>
    <w:rsid w:val="003315BB"/>
    <w:rsid w:val="00337B1D"/>
    <w:rsid w:val="00342A02"/>
    <w:rsid w:val="00342FC1"/>
    <w:rsid w:val="003503DF"/>
    <w:rsid w:val="0035321C"/>
    <w:rsid w:val="00354629"/>
    <w:rsid w:val="00360D6D"/>
    <w:rsid w:val="00360F0B"/>
    <w:rsid w:val="00371A9B"/>
    <w:rsid w:val="00374ABE"/>
    <w:rsid w:val="003776F7"/>
    <w:rsid w:val="00382134"/>
    <w:rsid w:val="0038325F"/>
    <w:rsid w:val="00386A93"/>
    <w:rsid w:val="0038722F"/>
    <w:rsid w:val="003955CF"/>
    <w:rsid w:val="00396118"/>
    <w:rsid w:val="00397611"/>
    <w:rsid w:val="003A10BB"/>
    <w:rsid w:val="003A2623"/>
    <w:rsid w:val="003A3E49"/>
    <w:rsid w:val="003A7CFE"/>
    <w:rsid w:val="003B010F"/>
    <w:rsid w:val="003B19FD"/>
    <w:rsid w:val="003B3BF3"/>
    <w:rsid w:val="003B5CAF"/>
    <w:rsid w:val="003B608F"/>
    <w:rsid w:val="003C5C79"/>
    <w:rsid w:val="003C7F2D"/>
    <w:rsid w:val="003D321E"/>
    <w:rsid w:val="003D396A"/>
    <w:rsid w:val="003D4D0F"/>
    <w:rsid w:val="003E0179"/>
    <w:rsid w:val="003E277F"/>
    <w:rsid w:val="003E7A12"/>
    <w:rsid w:val="003F1671"/>
    <w:rsid w:val="003F1E24"/>
    <w:rsid w:val="003F5644"/>
    <w:rsid w:val="003F6B08"/>
    <w:rsid w:val="0040450F"/>
    <w:rsid w:val="00406A04"/>
    <w:rsid w:val="004106D0"/>
    <w:rsid w:val="00412EAC"/>
    <w:rsid w:val="00425AE3"/>
    <w:rsid w:val="0043155D"/>
    <w:rsid w:val="00433380"/>
    <w:rsid w:val="00433CCF"/>
    <w:rsid w:val="00437000"/>
    <w:rsid w:val="0044060B"/>
    <w:rsid w:val="00440941"/>
    <w:rsid w:val="00445E7A"/>
    <w:rsid w:val="00446766"/>
    <w:rsid w:val="00450A90"/>
    <w:rsid w:val="00453BF3"/>
    <w:rsid w:val="00467497"/>
    <w:rsid w:val="00467B5A"/>
    <w:rsid w:val="004720C3"/>
    <w:rsid w:val="00472FC8"/>
    <w:rsid w:val="00477EBF"/>
    <w:rsid w:val="004837A2"/>
    <w:rsid w:val="00483D63"/>
    <w:rsid w:val="0049493F"/>
    <w:rsid w:val="00497D9E"/>
    <w:rsid w:val="004A2E4E"/>
    <w:rsid w:val="004A5273"/>
    <w:rsid w:val="004A78D0"/>
    <w:rsid w:val="004B22F1"/>
    <w:rsid w:val="004B61B4"/>
    <w:rsid w:val="004C0C32"/>
    <w:rsid w:val="004C24D0"/>
    <w:rsid w:val="004C2ADE"/>
    <w:rsid w:val="004C736A"/>
    <w:rsid w:val="004D6267"/>
    <w:rsid w:val="004E37C8"/>
    <w:rsid w:val="004E6541"/>
    <w:rsid w:val="004E7042"/>
    <w:rsid w:val="004E7D8E"/>
    <w:rsid w:val="004F07F9"/>
    <w:rsid w:val="004F08C0"/>
    <w:rsid w:val="004F27D8"/>
    <w:rsid w:val="004F292B"/>
    <w:rsid w:val="004F53FA"/>
    <w:rsid w:val="004F6355"/>
    <w:rsid w:val="00501359"/>
    <w:rsid w:val="0050429F"/>
    <w:rsid w:val="00505948"/>
    <w:rsid w:val="00511D6B"/>
    <w:rsid w:val="00514FD6"/>
    <w:rsid w:val="00520059"/>
    <w:rsid w:val="00520EE1"/>
    <w:rsid w:val="00521618"/>
    <w:rsid w:val="00523250"/>
    <w:rsid w:val="005236EB"/>
    <w:rsid w:val="0052454C"/>
    <w:rsid w:val="00532E25"/>
    <w:rsid w:val="005343A8"/>
    <w:rsid w:val="005346A9"/>
    <w:rsid w:val="00543332"/>
    <w:rsid w:val="00544034"/>
    <w:rsid w:val="005554D1"/>
    <w:rsid w:val="005567E3"/>
    <w:rsid w:val="0055760A"/>
    <w:rsid w:val="00557CC9"/>
    <w:rsid w:val="0056732C"/>
    <w:rsid w:val="00567692"/>
    <w:rsid w:val="00574A6D"/>
    <w:rsid w:val="005769C3"/>
    <w:rsid w:val="00580280"/>
    <w:rsid w:val="005805EE"/>
    <w:rsid w:val="005863F1"/>
    <w:rsid w:val="0058730C"/>
    <w:rsid w:val="00587FFE"/>
    <w:rsid w:val="00591111"/>
    <w:rsid w:val="005911D9"/>
    <w:rsid w:val="00591556"/>
    <w:rsid w:val="00592539"/>
    <w:rsid w:val="00593BF2"/>
    <w:rsid w:val="0059696E"/>
    <w:rsid w:val="005A6AB2"/>
    <w:rsid w:val="005B0202"/>
    <w:rsid w:val="005B3078"/>
    <w:rsid w:val="005B41D8"/>
    <w:rsid w:val="005B43E6"/>
    <w:rsid w:val="005B52A1"/>
    <w:rsid w:val="005B715A"/>
    <w:rsid w:val="005C0291"/>
    <w:rsid w:val="005C065C"/>
    <w:rsid w:val="005C1F32"/>
    <w:rsid w:val="005D6B6D"/>
    <w:rsid w:val="005E13FE"/>
    <w:rsid w:val="005E4CAF"/>
    <w:rsid w:val="005E7943"/>
    <w:rsid w:val="005F0348"/>
    <w:rsid w:val="005F62E0"/>
    <w:rsid w:val="00600842"/>
    <w:rsid w:val="00603597"/>
    <w:rsid w:val="00603BF7"/>
    <w:rsid w:val="00604121"/>
    <w:rsid w:val="0061024E"/>
    <w:rsid w:val="00613778"/>
    <w:rsid w:val="00620629"/>
    <w:rsid w:val="006248A8"/>
    <w:rsid w:val="00626578"/>
    <w:rsid w:val="0063339D"/>
    <w:rsid w:val="00635901"/>
    <w:rsid w:val="00642675"/>
    <w:rsid w:val="00644F40"/>
    <w:rsid w:val="00646909"/>
    <w:rsid w:val="00650DFA"/>
    <w:rsid w:val="00652637"/>
    <w:rsid w:val="00655F5B"/>
    <w:rsid w:val="0066096E"/>
    <w:rsid w:val="0066494B"/>
    <w:rsid w:val="00666496"/>
    <w:rsid w:val="00670B46"/>
    <w:rsid w:val="00670F51"/>
    <w:rsid w:val="00671C82"/>
    <w:rsid w:val="00672AB3"/>
    <w:rsid w:val="00674A38"/>
    <w:rsid w:val="00682FBA"/>
    <w:rsid w:val="006839D1"/>
    <w:rsid w:val="006941EA"/>
    <w:rsid w:val="006942EA"/>
    <w:rsid w:val="006A09CA"/>
    <w:rsid w:val="006A1E39"/>
    <w:rsid w:val="006B193C"/>
    <w:rsid w:val="006B35C8"/>
    <w:rsid w:val="006B3F01"/>
    <w:rsid w:val="006B7F5F"/>
    <w:rsid w:val="006C214B"/>
    <w:rsid w:val="006C3029"/>
    <w:rsid w:val="006C4E2F"/>
    <w:rsid w:val="006D1399"/>
    <w:rsid w:val="006E0281"/>
    <w:rsid w:val="006E4009"/>
    <w:rsid w:val="006E74E9"/>
    <w:rsid w:val="006E76E1"/>
    <w:rsid w:val="006F161F"/>
    <w:rsid w:val="006F5CF6"/>
    <w:rsid w:val="006F705A"/>
    <w:rsid w:val="006F72B6"/>
    <w:rsid w:val="006F7802"/>
    <w:rsid w:val="00700CC3"/>
    <w:rsid w:val="00701375"/>
    <w:rsid w:val="00701991"/>
    <w:rsid w:val="00703C96"/>
    <w:rsid w:val="00703FE0"/>
    <w:rsid w:val="00706567"/>
    <w:rsid w:val="00706DCF"/>
    <w:rsid w:val="00707E94"/>
    <w:rsid w:val="007108A9"/>
    <w:rsid w:val="007124E8"/>
    <w:rsid w:val="007134C2"/>
    <w:rsid w:val="00714E0B"/>
    <w:rsid w:val="00720D30"/>
    <w:rsid w:val="007304E9"/>
    <w:rsid w:val="00741A60"/>
    <w:rsid w:val="00750961"/>
    <w:rsid w:val="0075121E"/>
    <w:rsid w:val="00754BDA"/>
    <w:rsid w:val="007578AC"/>
    <w:rsid w:val="00761960"/>
    <w:rsid w:val="0076228D"/>
    <w:rsid w:val="00766BA6"/>
    <w:rsid w:val="00770668"/>
    <w:rsid w:val="0077595E"/>
    <w:rsid w:val="007770B2"/>
    <w:rsid w:val="00777E4E"/>
    <w:rsid w:val="007829A8"/>
    <w:rsid w:val="007831EB"/>
    <w:rsid w:val="00787AF4"/>
    <w:rsid w:val="0079065E"/>
    <w:rsid w:val="00792AD4"/>
    <w:rsid w:val="00795953"/>
    <w:rsid w:val="007A0135"/>
    <w:rsid w:val="007A0B6E"/>
    <w:rsid w:val="007A31AA"/>
    <w:rsid w:val="007A334B"/>
    <w:rsid w:val="007A3B65"/>
    <w:rsid w:val="007A515B"/>
    <w:rsid w:val="007A6583"/>
    <w:rsid w:val="007B3B96"/>
    <w:rsid w:val="007B4E09"/>
    <w:rsid w:val="007B62DB"/>
    <w:rsid w:val="007B7627"/>
    <w:rsid w:val="007B79A9"/>
    <w:rsid w:val="007C5C02"/>
    <w:rsid w:val="007C5D6C"/>
    <w:rsid w:val="007C60A2"/>
    <w:rsid w:val="007C64DE"/>
    <w:rsid w:val="007D118F"/>
    <w:rsid w:val="007D2214"/>
    <w:rsid w:val="007E1CC1"/>
    <w:rsid w:val="007E204A"/>
    <w:rsid w:val="007F2C36"/>
    <w:rsid w:val="007F4463"/>
    <w:rsid w:val="00800872"/>
    <w:rsid w:val="0080194B"/>
    <w:rsid w:val="00802F75"/>
    <w:rsid w:val="008045A6"/>
    <w:rsid w:val="008069AC"/>
    <w:rsid w:val="008075DF"/>
    <w:rsid w:val="00814D3B"/>
    <w:rsid w:val="00816559"/>
    <w:rsid w:val="00817E5B"/>
    <w:rsid w:val="00817F9F"/>
    <w:rsid w:val="00822341"/>
    <w:rsid w:val="00822680"/>
    <w:rsid w:val="00825137"/>
    <w:rsid w:val="008328AD"/>
    <w:rsid w:val="00832977"/>
    <w:rsid w:val="008329CE"/>
    <w:rsid w:val="00835ACE"/>
    <w:rsid w:val="00835FE7"/>
    <w:rsid w:val="00836913"/>
    <w:rsid w:val="00836A00"/>
    <w:rsid w:val="008419DB"/>
    <w:rsid w:val="0084424A"/>
    <w:rsid w:val="0084455B"/>
    <w:rsid w:val="0084493F"/>
    <w:rsid w:val="0084589B"/>
    <w:rsid w:val="00846354"/>
    <w:rsid w:val="00854806"/>
    <w:rsid w:val="008700F1"/>
    <w:rsid w:val="008704D1"/>
    <w:rsid w:val="00870D43"/>
    <w:rsid w:val="008759A8"/>
    <w:rsid w:val="008821E7"/>
    <w:rsid w:val="00882E68"/>
    <w:rsid w:val="00887334"/>
    <w:rsid w:val="00891ADB"/>
    <w:rsid w:val="008938A1"/>
    <w:rsid w:val="00895C4A"/>
    <w:rsid w:val="00897258"/>
    <w:rsid w:val="008A157E"/>
    <w:rsid w:val="008A4096"/>
    <w:rsid w:val="008A451B"/>
    <w:rsid w:val="008A4A0B"/>
    <w:rsid w:val="008A4F1B"/>
    <w:rsid w:val="008A6499"/>
    <w:rsid w:val="008A7822"/>
    <w:rsid w:val="008B11B7"/>
    <w:rsid w:val="008B1AAD"/>
    <w:rsid w:val="008B2CCA"/>
    <w:rsid w:val="008B6779"/>
    <w:rsid w:val="008B6AED"/>
    <w:rsid w:val="008B79E8"/>
    <w:rsid w:val="008C1C37"/>
    <w:rsid w:val="008C60A2"/>
    <w:rsid w:val="008D20BF"/>
    <w:rsid w:val="008D3BF7"/>
    <w:rsid w:val="008D4D5E"/>
    <w:rsid w:val="008D4DE4"/>
    <w:rsid w:val="008D7B8A"/>
    <w:rsid w:val="008D7EF7"/>
    <w:rsid w:val="008E0C75"/>
    <w:rsid w:val="008E22FA"/>
    <w:rsid w:val="008E29DC"/>
    <w:rsid w:val="008E57FA"/>
    <w:rsid w:val="008F05F7"/>
    <w:rsid w:val="008F25D3"/>
    <w:rsid w:val="008F42B2"/>
    <w:rsid w:val="008F6034"/>
    <w:rsid w:val="008F6DC2"/>
    <w:rsid w:val="009016A3"/>
    <w:rsid w:val="00903647"/>
    <w:rsid w:val="00903E26"/>
    <w:rsid w:val="00904019"/>
    <w:rsid w:val="009109BC"/>
    <w:rsid w:val="00911F5D"/>
    <w:rsid w:val="009156EE"/>
    <w:rsid w:val="00922AE9"/>
    <w:rsid w:val="00923E13"/>
    <w:rsid w:val="0092461B"/>
    <w:rsid w:val="00927AAD"/>
    <w:rsid w:val="00933FF5"/>
    <w:rsid w:val="00935826"/>
    <w:rsid w:val="0093795D"/>
    <w:rsid w:val="0094395D"/>
    <w:rsid w:val="00944B13"/>
    <w:rsid w:val="009457D1"/>
    <w:rsid w:val="009466A4"/>
    <w:rsid w:val="00947128"/>
    <w:rsid w:val="009559D8"/>
    <w:rsid w:val="00961633"/>
    <w:rsid w:val="0096219B"/>
    <w:rsid w:val="00964F01"/>
    <w:rsid w:val="009722A9"/>
    <w:rsid w:val="009824DC"/>
    <w:rsid w:val="00990E85"/>
    <w:rsid w:val="009958D2"/>
    <w:rsid w:val="009A0D01"/>
    <w:rsid w:val="009A111B"/>
    <w:rsid w:val="009A1BB7"/>
    <w:rsid w:val="009A3038"/>
    <w:rsid w:val="009A4FF9"/>
    <w:rsid w:val="009A72A1"/>
    <w:rsid w:val="009B35CD"/>
    <w:rsid w:val="009B4A0B"/>
    <w:rsid w:val="009B4CBE"/>
    <w:rsid w:val="009B51F6"/>
    <w:rsid w:val="009B5F89"/>
    <w:rsid w:val="009B6415"/>
    <w:rsid w:val="009B6F56"/>
    <w:rsid w:val="009C0CE8"/>
    <w:rsid w:val="009C45B2"/>
    <w:rsid w:val="009D07D7"/>
    <w:rsid w:val="009D3D9C"/>
    <w:rsid w:val="009D4E26"/>
    <w:rsid w:val="009D57E3"/>
    <w:rsid w:val="009D752A"/>
    <w:rsid w:val="009E328E"/>
    <w:rsid w:val="009F70E5"/>
    <w:rsid w:val="00A060D2"/>
    <w:rsid w:val="00A1171A"/>
    <w:rsid w:val="00A1422B"/>
    <w:rsid w:val="00A159A3"/>
    <w:rsid w:val="00A1737D"/>
    <w:rsid w:val="00A177B4"/>
    <w:rsid w:val="00A207CE"/>
    <w:rsid w:val="00A21377"/>
    <w:rsid w:val="00A24F22"/>
    <w:rsid w:val="00A24F78"/>
    <w:rsid w:val="00A2707C"/>
    <w:rsid w:val="00A33E97"/>
    <w:rsid w:val="00A356C0"/>
    <w:rsid w:val="00A3663D"/>
    <w:rsid w:val="00A3730B"/>
    <w:rsid w:val="00A37DA8"/>
    <w:rsid w:val="00A402BB"/>
    <w:rsid w:val="00A4085B"/>
    <w:rsid w:val="00A43DA0"/>
    <w:rsid w:val="00A4610C"/>
    <w:rsid w:val="00A51029"/>
    <w:rsid w:val="00A53961"/>
    <w:rsid w:val="00A56139"/>
    <w:rsid w:val="00A577E9"/>
    <w:rsid w:val="00A64229"/>
    <w:rsid w:val="00A668B3"/>
    <w:rsid w:val="00A75DD2"/>
    <w:rsid w:val="00A769E0"/>
    <w:rsid w:val="00A8470E"/>
    <w:rsid w:val="00A86C8E"/>
    <w:rsid w:val="00A9148C"/>
    <w:rsid w:val="00A94838"/>
    <w:rsid w:val="00A94D85"/>
    <w:rsid w:val="00AA350B"/>
    <w:rsid w:val="00AA3B53"/>
    <w:rsid w:val="00AA5577"/>
    <w:rsid w:val="00AA6C24"/>
    <w:rsid w:val="00AB3AC9"/>
    <w:rsid w:val="00AB47B4"/>
    <w:rsid w:val="00AB6DDA"/>
    <w:rsid w:val="00AC1BB7"/>
    <w:rsid w:val="00AC1C57"/>
    <w:rsid w:val="00AC6BFD"/>
    <w:rsid w:val="00AC78B0"/>
    <w:rsid w:val="00AD0DFB"/>
    <w:rsid w:val="00AD5DC4"/>
    <w:rsid w:val="00AD787E"/>
    <w:rsid w:val="00AE0769"/>
    <w:rsid w:val="00AE0B19"/>
    <w:rsid w:val="00AE1848"/>
    <w:rsid w:val="00AE7191"/>
    <w:rsid w:val="00AF0468"/>
    <w:rsid w:val="00AF4A5E"/>
    <w:rsid w:val="00AF56C6"/>
    <w:rsid w:val="00AF6FE7"/>
    <w:rsid w:val="00B11F27"/>
    <w:rsid w:val="00B1650A"/>
    <w:rsid w:val="00B24BAC"/>
    <w:rsid w:val="00B26E1D"/>
    <w:rsid w:val="00B276E8"/>
    <w:rsid w:val="00B35610"/>
    <w:rsid w:val="00B358B0"/>
    <w:rsid w:val="00B40779"/>
    <w:rsid w:val="00B416A8"/>
    <w:rsid w:val="00B5098D"/>
    <w:rsid w:val="00B54C50"/>
    <w:rsid w:val="00B5589F"/>
    <w:rsid w:val="00B560B5"/>
    <w:rsid w:val="00B571BC"/>
    <w:rsid w:val="00B573F4"/>
    <w:rsid w:val="00B6188B"/>
    <w:rsid w:val="00B64D36"/>
    <w:rsid w:val="00B6644D"/>
    <w:rsid w:val="00B71C04"/>
    <w:rsid w:val="00B75340"/>
    <w:rsid w:val="00B7644F"/>
    <w:rsid w:val="00B800DC"/>
    <w:rsid w:val="00B80803"/>
    <w:rsid w:val="00B8233C"/>
    <w:rsid w:val="00B8387F"/>
    <w:rsid w:val="00B95401"/>
    <w:rsid w:val="00B95617"/>
    <w:rsid w:val="00B95E58"/>
    <w:rsid w:val="00B96192"/>
    <w:rsid w:val="00BA040E"/>
    <w:rsid w:val="00BA5C8E"/>
    <w:rsid w:val="00BA714B"/>
    <w:rsid w:val="00BA7594"/>
    <w:rsid w:val="00BC19C8"/>
    <w:rsid w:val="00BC1A5D"/>
    <w:rsid w:val="00BC75D2"/>
    <w:rsid w:val="00BD17B1"/>
    <w:rsid w:val="00BD4B22"/>
    <w:rsid w:val="00BD5537"/>
    <w:rsid w:val="00BD61EA"/>
    <w:rsid w:val="00BD68FE"/>
    <w:rsid w:val="00BD742C"/>
    <w:rsid w:val="00BE001F"/>
    <w:rsid w:val="00BE01F0"/>
    <w:rsid w:val="00BE1A23"/>
    <w:rsid w:val="00BE2B0F"/>
    <w:rsid w:val="00BF0404"/>
    <w:rsid w:val="00BF1748"/>
    <w:rsid w:val="00BF2635"/>
    <w:rsid w:val="00BF4788"/>
    <w:rsid w:val="00C0091A"/>
    <w:rsid w:val="00C02648"/>
    <w:rsid w:val="00C062D1"/>
    <w:rsid w:val="00C0660A"/>
    <w:rsid w:val="00C06791"/>
    <w:rsid w:val="00C10BBA"/>
    <w:rsid w:val="00C170A5"/>
    <w:rsid w:val="00C20CEE"/>
    <w:rsid w:val="00C2139D"/>
    <w:rsid w:val="00C232A0"/>
    <w:rsid w:val="00C319C7"/>
    <w:rsid w:val="00C40E1F"/>
    <w:rsid w:val="00C414B7"/>
    <w:rsid w:val="00C422D8"/>
    <w:rsid w:val="00C4232C"/>
    <w:rsid w:val="00C47DF6"/>
    <w:rsid w:val="00C53024"/>
    <w:rsid w:val="00C55562"/>
    <w:rsid w:val="00C65065"/>
    <w:rsid w:val="00C6577E"/>
    <w:rsid w:val="00C66383"/>
    <w:rsid w:val="00C67C7B"/>
    <w:rsid w:val="00C700DD"/>
    <w:rsid w:val="00C73669"/>
    <w:rsid w:val="00C75319"/>
    <w:rsid w:val="00C75800"/>
    <w:rsid w:val="00C7758D"/>
    <w:rsid w:val="00C83357"/>
    <w:rsid w:val="00C83B21"/>
    <w:rsid w:val="00C906C7"/>
    <w:rsid w:val="00C935BC"/>
    <w:rsid w:val="00CA365B"/>
    <w:rsid w:val="00CA7190"/>
    <w:rsid w:val="00CB1A08"/>
    <w:rsid w:val="00CB1D5A"/>
    <w:rsid w:val="00CB37BA"/>
    <w:rsid w:val="00CB5448"/>
    <w:rsid w:val="00CC35B6"/>
    <w:rsid w:val="00CC6E89"/>
    <w:rsid w:val="00CC709F"/>
    <w:rsid w:val="00CE676C"/>
    <w:rsid w:val="00CF4143"/>
    <w:rsid w:val="00D066B3"/>
    <w:rsid w:val="00D176CC"/>
    <w:rsid w:val="00D21BF1"/>
    <w:rsid w:val="00D24132"/>
    <w:rsid w:val="00D2591A"/>
    <w:rsid w:val="00D3061F"/>
    <w:rsid w:val="00D308FB"/>
    <w:rsid w:val="00D40621"/>
    <w:rsid w:val="00D51256"/>
    <w:rsid w:val="00D519BB"/>
    <w:rsid w:val="00D617E2"/>
    <w:rsid w:val="00D62C81"/>
    <w:rsid w:val="00D6355F"/>
    <w:rsid w:val="00D6473A"/>
    <w:rsid w:val="00D648C5"/>
    <w:rsid w:val="00D6557B"/>
    <w:rsid w:val="00D70C96"/>
    <w:rsid w:val="00D712A1"/>
    <w:rsid w:val="00D8490E"/>
    <w:rsid w:val="00D85420"/>
    <w:rsid w:val="00D90F58"/>
    <w:rsid w:val="00D919DA"/>
    <w:rsid w:val="00D9684F"/>
    <w:rsid w:val="00D97291"/>
    <w:rsid w:val="00DA007A"/>
    <w:rsid w:val="00DA0C73"/>
    <w:rsid w:val="00DA1DD8"/>
    <w:rsid w:val="00DA2FF7"/>
    <w:rsid w:val="00DA7416"/>
    <w:rsid w:val="00DB29FB"/>
    <w:rsid w:val="00DB2C48"/>
    <w:rsid w:val="00DB7FA4"/>
    <w:rsid w:val="00DC2FC5"/>
    <w:rsid w:val="00DC4BB0"/>
    <w:rsid w:val="00DC6759"/>
    <w:rsid w:val="00DD1555"/>
    <w:rsid w:val="00DD19DA"/>
    <w:rsid w:val="00DD31C6"/>
    <w:rsid w:val="00DD7C01"/>
    <w:rsid w:val="00DE3394"/>
    <w:rsid w:val="00DF7576"/>
    <w:rsid w:val="00E00ED2"/>
    <w:rsid w:val="00E01005"/>
    <w:rsid w:val="00E0619C"/>
    <w:rsid w:val="00E07302"/>
    <w:rsid w:val="00E10EDE"/>
    <w:rsid w:val="00E1101D"/>
    <w:rsid w:val="00E11067"/>
    <w:rsid w:val="00E1621F"/>
    <w:rsid w:val="00E16644"/>
    <w:rsid w:val="00E17980"/>
    <w:rsid w:val="00E20295"/>
    <w:rsid w:val="00E238CE"/>
    <w:rsid w:val="00E33B25"/>
    <w:rsid w:val="00E36207"/>
    <w:rsid w:val="00E442EF"/>
    <w:rsid w:val="00E45AF5"/>
    <w:rsid w:val="00E51072"/>
    <w:rsid w:val="00E5226B"/>
    <w:rsid w:val="00E5498D"/>
    <w:rsid w:val="00E55844"/>
    <w:rsid w:val="00E616C6"/>
    <w:rsid w:val="00E638B2"/>
    <w:rsid w:val="00E63B91"/>
    <w:rsid w:val="00E644E9"/>
    <w:rsid w:val="00E654E8"/>
    <w:rsid w:val="00E71762"/>
    <w:rsid w:val="00E722A3"/>
    <w:rsid w:val="00E72FE2"/>
    <w:rsid w:val="00E75CA0"/>
    <w:rsid w:val="00E81D1C"/>
    <w:rsid w:val="00E82E11"/>
    <w:rsid w:val="00E9260F"/>
    <w:rsid w:val="00EA0FB3"/>
    <w:rsid w:val="00EA2557"/>
    <w:rsid w:val="00EA3C8C"/>
    <w:rsid w:val="00EA4380"/>
    <w:rsid w:val="00EA5832"/>
    <w:rsid w:val="00EA6208"/>
    <w:rsid w:val="00EA7AD8"/>
    <w:rsid w:val="00EB39FF"/>
    <w:rsid w:val="00EB5183"/>
    <w:rsid w:val="00EB5BA0"/>
    <w:rsid w:val="00EC06A6"/>
    <w:rsid w:val="00EC1A6C"/>
    <w:rsid w:val="00EC204A"/>
    <w:rsid w:val="00EC5841"/>
    <w:rsid w:val="00ED0BEA"/>
    <w:rsid w:val="00ED512E"/>
    <w:rsid w:val="00ED7A29"/>
    <w:rsid w:val="00EE3B26"/>
    <w:rsid w:val="00EE3D67"/>
    <w:rsid w:val="00EE4B91"/>
    <w:rsid w:val="00EE5EF0"/>
    <w:rsid w:val="00EE68E4"/>
    <w:rsid w:val="00EE6B8D"/>
    <w:rsid w:val="00EF61D5"/>
    <w:rsid w:val="00EF7794"/>
    <w:rsid w:val="00F00335"/>
    <w:rsid w:val="00F00E26"/>
    <w:rsid w:val="00F029AB"/>
    <w:rsid w:val="00F05E6A"/>
    <w:rsid w:val="00F10BC8"/>
    <w:rsid w:val="00F11CFB"/>
    <w:rsid w:val="00F11F4A"/>
    <w:rsid w:val="00F12BBE"/>
    <w:rsid w:val="00F14C9C"/>
    <w:rsid w:val="00F171DC"/>
    <w:rsid w:val="00F21118"/>
    <w:rsid w:val="00F265C2"/>
    <w:rsid w:val="00F27AE4"/>
    <w:rsid w:val="00F330A7"/>
    <w:rsid w:val="00F34919"/>
    <w:rsid w:val="00F40BDD"/>
    <w:rsid w:val="00F43C7C"/>
    <w:rsid w:val="00F473C7"/>
    <w:rsid w:val="00F518C8"/>
    <w:rsid w:val="00F56321"/>
    <w:rsid w:val="00F61336"/>
    <w:rsid w:val="00F62106"/>
    <w:rsid w:val="00F6328B"/>
    <w:rsid w:val="00F67C01"/>
    <w:rsid w:val="00F77F3F"/>
    <w:rsid w:val="00F817B4"/>
    <w:rsid w:val="00F81CBC"/>
    <w:rsid w:val="00F85180"/>
    <w:rsid w:val="00F8626D"/>
    <w:rsid w:val="00F93954"/>
    <w:rsid w:val="00F94F78"/>
    <w:rsid w:val="00FA5064"/>
    <w:rsid w:val="00FA6324"/>
    <w:rsid w:val="00FB5C97"/>
    <w:rsid w:val="00FB66E7"/>
    <w:rsid w:val="00FB6B3B"/>
    <w:rsid w:val="00FC1604"/>
    <w:rsid w:val="00FC1E66"/>
    <w:rsid w:val="00FC5DD8"/>
    <w:rsid w:val="00FD1028"/>
    <w:rsid w:val="00FD141C"/>
    <w:rsid w:val="00FD2FC2"/>
    <w:rsid w:val="00FD6FFF"/>
    <w:rsid w:val="00FE47B9"/>
    <w:rsid w:val="00FE55F0"/>
    <w:rsid w:val="00FF3070"/>
    <w:rsid w:val="00FF31D9"/>
    <w:rsid w:val="00FF39FA"/>
    <w:rsid w:val="00FF7CD1"/>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A369AD"/>
  <w15:chartTrackingRefBased/>
  <w15:docId w15:val="{B1204FAA-E531-3F46-9AE1-F16976669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LetterGothicText-Light" w:eastAsia="Times New Roman" w:hAnsi="LetterGothicText-Light" w:cs="Tahoma"/>
        <w:lang w:val="de-DE"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overflowPunct w:val="0"/>
      <w:autoSpaceDE w:val="0"/>
      <w:autoSpaceDN w:val="0"/>
      <w:adjustRightInd w:val="0"/>
      <w:textAlignment w:val="baseline"/>
    </w:pPr>
    <w:rPr>
      <w:sz w:val="22"/>
      <w:lang w:eastAsia="de-DE"/>
    </w:rPr>
  </w:style>
  <w:style w:type="paragraph" w:styleId="berschrift1">
    <w:name w:val="heading 1"/>
    <w:basedOn w:val="Standard"/>
    <w:next w:val="Standard"/>
    <w:uiPriority w:val="9"/>
    <w:qFormat/>
    <w:pPr>
      <w:keepNext/>
      <w:spacing w:before="240" w:after="60"/>
      <w:outlineLvl w:val="0"/>
    </w:pPr>
    <w:rPr>
      <w:rFonts w:ascii="Arial" w:hAnsi="Arial"/>
      <w:b/>
      <w:kern w:val="28"/>
      <w:sz w:val="28"/>
    </w:rPr>
  </w:style>
  <w:style w:type="paragraph" w:styleId="berschrift2">
    <w:name w:val="heading 2"/>
    <w:basedOn w:val="Standard"/>
    <w:next w:val="Standard"/>
    <w:link w:val="berschrift2Zchn"/>
    <w:uiPriority w:val="9"/>
    <w:unhideWhenUsed/>
    <w:qFormat/>
    <w:rsid w:val="00BE2B0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berschrift3">
    <w:name w:val="heading 3"/>
    <w:basedOn w:val="berschrift2"/>
    <w:next w:val="Standard"/>
    <w:link w:val="berschrift3Zchn"/>
    <w:autoRedefine/>
    <w:uiPriority w:val="9"/>
    <w:qFormat/>
    <w:rsid w:val="00CE676C"/>
    <w:pPr>
      <w:keepLines w:val="0"/>
      <w:overflowPunct/>
      <w:autoSpaceDE/>
      <w:autoSpaceDN/>
      <w:adjustRightInd/>
      <w:spacing w:before="240" w:after="120" w:line="280" w:lineRule="atLeast"/>
      <w:ind w:left="720" w:hanging="720"/>
      <w:jc w:val="both"/>
      <w:textAlignment w:val="auto"/>
      <w:outlineLvl w:val="2"/>
    </w:pPr>
    <w:rPr>
      <w:rFonts w:ascii="Calibri" w:eastAsia="Times New Roman" w:hAnsi="Calibri" w:cs="Times New Roman"/>
      <w:b/>
      <w:color w:val="auto"/>
      <w:szCs w:val="20"/>
    </w:rPr>
  </w:style>
  <w:style w:type="paragraph" w:styleId="berschrift4">
    <w:name w:val="heading 4"/>
    <w:aliases w:val="†berschrift D"/>
    <w:basedOn w:val="berschrift3"/>
    <w:next w:val="Standard"/>
    <w:link w:val="berschrift4Zchn"/>
    <w:uiPriority w:val="9"/>
    <w:qFormat/>
    <w:rsid w:val="00CE676C"/>
    <w:pPr>
      <w:tabs>
        <w:tab w:val="num" w:pos="3240"/>
      </w:tabs>
      <w:ind w:left="864" w:hanging="864"/>
      <w:outlineLvl w:val="3"/>
    </w:pPr>
    <w:rPr>
      <w:sz w:val="24"/>
    </w:rPr>
  </w:style>
  <w:style w:type="paragraph" w:styleId="berschrift5">
    <w:name w:val="heading 5"/>
    <w:basedOn w:val="Standard"/>
    <w:next w:val="Standard"/>
    <w:link w:val="berschrift5Zchn"/>
    <w:uiPriority w:val="9"/>
    <w:qFormat/>
    <w:rsid w:val="00CE676C"/>
    <w:pPr>
      <w:keepNext/>
      <w:overflowPunct/>
      <w:autoSpaceDE/>
      <w:autoSpaceDN/>
      <w:adjustRightInd/>
      <w:spacing w:after="120" w:line="280" w:lineRule="atLeast"/>
      <w:ind w:left="1008" w:hanging="1008"/>
      <w:jc w:val="both"/>
      <w:textAlignment w:val="auto"/>
      <w:outlineLvl w:val="4"/>
    </w:pPr>
    <w:rPr>
      <w:rFonts w:ascii="Calibri" w:hAnsi="Calibri" w:cs="Times New Roman"/>
      <w:b/>
    </w:rPr>
  </w:style>
  <w:style w:type="paragraph" w:styleId="berschrift6">
    <w:name w:val="heading 6"/>
    <w:basedOn w:val="Standard"/>
    <w:next w:val="Standard"/>
    <w:link w:val="berschrift6Zchn"/>
    <w:uiPriority w:val="9"/>
    <w:qFormat/>
    <w:rsid w:val="00CE676C"/>
    <w:pPr>
      <w:keepNext/>
      <w:overflowPunct/>
      <w:autoSpaceDE/>
      <w:autoSpaceDN/>
      <w:adjustRightInd/>
      <w:spacing w:after="120" w:line="280" w:lineRule="atLeast"/>
      <w:ind w:left="1152" w:hanging="1152"/>
      <w:textAlignment w:val="auto"/>
      <w:outlineLvl w:val="5"/>
    </w:pPr>
    <w:rPr>
      <w:rFonts w:ascii="Calibri" w:hAnsi="Calibri" w:cs="Times New Roman"/>
      <w:i/>
    </w:rPr>
  </w:style>
  <w:style w:type="paragraph" w:styleId="berschrift7">
    <w:name w:val="heading 7"/>
    <w:basedOn w:val="Standard"/>
    <w:next w:val="Standard"/>
    <w:link w:val="berschrift7Zchn"/>
    <w:uiPriority w:val="9"/>
    <w:qFormat/>
    <w:rsid w:val="00CE676C"/>
    <w:pPr>
      <w:keepNext/>
      <w:overflowPunct/>
      <w:autoSpaceDE/>
      <w:autoSpaceDN/>
      <w:adjustRightInd/>
      <w:spacing w:after="120" w:line="280" w:lineRule="atLeast"/>
      <w:ind w:left="1296" w:hanging="1296"/>
      <w:textAlignment w:val="auto"/>
      <w:outlineLvl w:val="6"/>
    </w:pPr>
    <w:rPr>
      <w:rFonts w:ascii="Calibri" w:hAnsi="Calibri" w:cs="Times New Roman"/>
      <w:i/>
    </w:rPr>
  </w:style>
  <w:style w:type="paragraph" w:styleId="berschrift8">
    <w:name w:val="heading 8"/>
    <w:basedOn w:val="Standard"/>
    <w:next w:val="Standard"/>
    <w:link w:val="berschrift8Zchn"/>
    <w:uiPriority w:val="9"/>
    <w:qFormat/>
    <w:rsid w:val="00CE676C"/>
    <w:pPr>
      <w:keepNext/>
      <w:overflowPunct/>
      <w:autoSpaceDE/>
      <w:autoSpaceDN/>
      <w:adjustRightInd/>
      <w:spacing w:after="120" w:line="280" w:lineRule="atLeast"/>
      <w:ind w:left="1440" w:hanging="1440"/>
      <w:jc w:val="both"/>
      <w:textAlignment w:val="auto"/>
      <w:outlineLvl w:val="7"/>
    </w:pPr>
    <w:rPr>
      <w:rFonts w:ascii="Calibri" w:hAnsi="Calibri" w:cs="Times New Roman"/>
      <w:b/>
      <w:u w:val="single"/>
    </w:rPr>
  </w:style>
  <w:style w:type="paragraph" w:styleId="berschrift9">
    <w:name w:val="heading 9"/>
    <w:basedOn w:val="Standard"/>
    <w:next w:val="Standard"/>
    <w:link w:val="berschrift9Zchn"/>
    <w:uiPriority w:val="9"/>
    <w:qFormat/>
    <w:rsid w:val="00CE676C"/>
    <w:pPr>
      <w:keepNext/>
      <w:overflowPunct/>
      <w:autoSpaceDE/>
      <w:autoSpaceDN/>
      <w:adjustRightInd/>
      <w:spacing w:after="120" w:line="280" w:lineRule="atLeast"/>
      <w:ind w:left="1584" w:hanging="1584"/>
      <w:jc w:val="center"/>
      <w:textAlignment w:val="auto"/>
      <w:outlineLvl w:val="8"/>
    </w:pPr>
    <w:rPr>
      <w:rFonts w:ascii="Calibri" w:hAnsi="Calibri" w:cs="Times New Roman"/>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na1arial14fett">
    <w:name w:val="na1arial14fett"/>
    <w:basedOn w:val="berschrift1"/>
    <w:pPr>
      <w:ind w:left="851" w:hanging="851"/>
      <w:outlineLvl w:val="9"/>
    </w:pPr>
  </w:style>
  <w:style w:type="paragraph" w:styleId="Textkrper">
    <w:name w:val="Body Text"/>
    <w:basedOn w:val="Standard"/>
    <w:pPr>
      <w:spacing w:after="120"/>
    </w:pPr>
  </w:style>
  <w:style w:type="paragraph" w:styleId="Fuzeile">
    <w:name w:val="footer"/>
    <w:basedOn w:val="Standard"/>
    <w:pPr>
      <w:tabs>
        <w:tab w:val="center" w:pos="4536"/>
        <w:tab w:val="right" w:pos="9072"/>
      </w:tabs>
    </w:pPr>
  </w:style>
  <w:style w:type="character" w:styleId="Seitenzahl">
    <w:name w:val="page number"/>
    <w:basedOn w:val="Absatz-Standardschriftart"/>
  </w:style>
  <w:style w:type="paragraph" w:styleId="Funotentext">
    <w:name w:val="footnote text"/>
    <w:basedOn w:val="Standard"/>
    <w:semiHidden/>
  </w:style>
  <w:style w:type="character" w:styleId="Funotenzeichen">
    <w:name w:val="footnote reference"/>
    <w:semiHidden/>
    <w:rPr>
      <w:vertAlign w:val="superscript"/>
    </w:rPr>
  </w:style>
  <w:style w:type="character" w:styleId="Kommentarzeichen">
    <w:name w:val="annotation reference"/>
    <w:uiPriority w:val="99"/>
    <w:semiHidden/>
    <w:rPr>
      <w:sz w:val="16"/>
    </w:rPr>
  </w:style>
  <w:style w:type="paragraph" w:styleId="Kommentartext">
    <w:name w:val="annotation text"/>
    <w:basedOn w:val="Standard"/>
    <w:link w:val="KommentartextZchn"/>
    <w:uiPriority w:val="99"/>
  </w:style>
  <w:style w:type="paragraph" w:styleId="Kopfzeile">
    <w:name w:val="header"/>
    <w:basedOn w:val="Standard"/>
    <w:pPr>
      <w:tabs>
        <w:tab w:val="center" w:pos="4536"/>
        <w:tab w:val="right" w:pos="9072"/>
      </w:tabs>
    </w:pPr>
  </w:style>
  <w:style w:type="paragraph" w:styleId="Endnotentext">
    <w:name w:val="endnote text"/>
    <w:basedOn w:val="Standard"/>
    <w:semiHidden/>
  </w:style>
  <w:style w:type="paragraph" w:styleId="Index2">
    <w:name w:val="index 2"/>
    <w:basedOn w:val="Standard"/>
    <w:next w:val="Standard"/>
    <w:semiHidden/>
    <w:pPr>
      <w:tabs>
        <w:tab w:val="right" w:leader="dot" w:pos="9072"/>
      </w:tabs>
      <w:ind w:left="400" w:hanging="200"/>
    </w:pPr>
  </w:style>
  <w:style w:type="character" w:styleId="Endnotenzeichen">
    <w:name w:val="endnote reference"/>
    <w:semiHidden/>
    <w:rPr>
      <w:vertAlign w:val="superscript"/>
    </w:rPr>
  </w:style>
  <w:style w:type="paragraph" w:styleId="Dokumentstruktur">
    <w:name w:val="Document Map"/>
    <w:basedOn w:val="Standard"/>
    <w:semiHidden/>
    <w:pPr>
      <w:shd w:val="clear" w:color="auto" w:fill="000080"/>
    </w:pPr>
    <w:rPr>
      <w:rFonts w:ascii="Tahoma" w:hAnsi="Tahoma"/>
    </w:rPr>
  </w:style>
  <w:style w:type="paragraph" w:styleId="Verzeichnis8">
    <w:name w:val="toc 8"/>
    <w:basedOn w:val="Standard"/>
    <w:next w:val="Standard"/>
    <w:semiHidden/>
    <w:pPr>
      <w:tabs>
        <w:tab w:val="right" w:leader="dot" w:pos="9071"/>
      </w:tabs>
      <w:ind w:left="1400"/>
    </w:pPr>
  </w:style>
  <w:style w:type="paragraph" w:styleId="Sprechblasentext">
    <w:name w:val="Balloon Text"/>
    <w:basedOn w:val="Standard"/>
    <w:semiHidden/>
    <w:rsid w:val="003D396A"/>
    <w:rPr>
      <w:rFonts w:ascii="Tahoma" w:hAnsi="Tahoma"/>
      <w:sz w:val="16"/>
      <w:szCs w:val="16"/>
    </w:rPr>
  </w:style>
  <w:style w:type="paragraph" w:styleId="KeinLeerraum">
    <w:name w:val="No Spacing"/>
    <w:uiPriority w:val="1"/>
    <w:qFormat/>
    <w:rsid w:val="000B6FA4"/>
    <w:pPr>
      <w:overflowPunct w:val="0"/>
      <w:autoSpaceDE w:val="0"/>
      <w:autoSpaceDN w:val="0"/>
      <w:adjustRightInd w:val="0"/>
      <w:textAlignment w:val="baseline"/>
    </w:pPr>
    <w:rPr>
      <w:sz w:val="22"/>
      <w:lang w:eastAsia="de-DE"/>
    </w:rPr>
  </w:style>
  <w:style w:type="paragraph" w:styleId="StandardWeb">
    <w:name w:val="Normal (Web)"/>
    <w:basedOn w:val="Standard"/>
    <w:uiPriority w:val="99"/>
    <w:unhideWhenUsed/>
    <w:rsid w:val="00467B5A"/>
    <w:pPr>
      <w:overflowPunct/>
      <w:autoSpaceDE/>
      <w:autoSpaceDN/>
      <w:adjustRightInd/>
      <w:spacing w:before="100" w:beforeAutospacing="1" w:after="100" w:afterAutospacing="1"/>
      <w:textAlignment w:val="auto"/>
    </w:pPr>
    <w:rPr>
      <w:rFonts w:ascii="Times New Roman" w:hAnsi="Times New Roman" w:cs="Times New Roman"/>
      <w:sz w:val="24"/>
      <w:szCs w:val="24"/>
      <w:lang w:eastAsia="zh-CN"/>
    </w:rPr>
  </w:style>
  <w:style w:type="paragraph" w:styleId="Listenabsatz">
    <w:name w:val="List Paragraph"/>
    <w:basedOn w:val="Standard"/>
    <w:uiPriority w:val="34"/>
    <w:qFormat/>
    <w:rsid w:val="00770668"/>
    <w:pPr>
      <w:overflowPunct/>
      <w:autoSpaceDE/>
      <w:autoSpaceDN/>
      <w:adjustRightInd/>
      <w:spacing w:after="160" w:line="259" w:lineRule="auto"/>
      <w:ind w:left="720"/>
      <w:contextualSpacing/>
      <w:jc w:val="both"/>
      <w:textAlignment w:val="auto"/>
    </w:pPr>
    <w:rPr>
      <w:rFonts w:asciiTheme="minorHAnsi" w:eastAsiaTheme="minorHAnsi" w:hAnsiTheme="minorHAnsi" w:cstheme="minorBidi"/>
      <w:sz w:val="24"/>
      <w:szCs w:val="22"/>
      <w:lang w:eastAsia="en-US"/>
    </w:rPr>
  </w:style>
  <w:style w:type="character" w:customStyle="1" w:styleId="KommentartextZchn">
    <w:name w:val="Kommentartext Zchn"/>
    <w:basedOn w:val="Absatz-Standardschriftart"/>
    <w:link w:val="Kommentartext"/>
    <w:uiPriority w:val="99"/>
    <w:rsid w:val="00770668"/>
    <w:rPr>
      <w:sz w:val="22"/>
      <w:lang w:eastAsia="de-DE"/>
    </w:rPr>
  </w:style>
  <w:style w:type="character" w:customStyle="1" w:styleId="berschrift2Zchn">
    <w:name w:val="Überschrift 2 Zchn"/>
    <w:basedOn w:val="Absatz-Standardschriftart"/>
    <w:link w:val="berschrift2"/>
    <w:semiHidden/>
    <w:rsid w:val="00BE2B0F"/>
    <w:rPr>
      <w:rFonts w:asciiTheme="majorHAnsi" w:eastAsiaTheme="majorEastAsia" w:hAnsiTheme="majorHAnsi" w:cstheme="majorBidi"/>
      <w:color w:val="2F5496" w:themeColor="accent1" w:themeShade="BF"/>
      <w:sz w:val="26"/>
      <w:szCs w:val="26"/>
      <w:lang w:eastAsia="de-DE"/>
    </w:rPr>
  </w:style>
  <w:style w:type="character" w:customStyle="1" w:styleId="berschrift3Zchn">
    <w:name w:val="Überschrift 3 Zchn"/>
    <w:basedOn w:val="Absatz-Standardschriftart"/>
    <w:link w:val="berschrift3"/>
    <w:uiPriority w:val="9"/>
    <w:rsid w:val="00CE676C"/>
    <w:rPr>
      <w:rFonts w:ascii="Calibri" w:hAnsi="Calibri" w:cs="Times New Roman"/>
      <w:b/>
      <w:sz w:val="26"/>
      <w:lang w:eastAsia="de-DE"/>
    </w:rPr>
  </w:style>
  <w:style w:type="character" w:customStyle="1" w:styleId="berschrift4Zchn">
    <w:name w:val="Überschrift 4 Zchn"/>
    <w:aliases w:val="†berschrift D Zchn"/>
    <w:basedOn w:val="Absatz-Standardschriftart"/>
    <w:link w:val="berschrift4"/>
    <w:uiPriority w:val="9"/>
    <w:rsid w:val="00CE676C"/>
    <w:rPr>
      <w:rFonts w:ascii="Calibri" w:hAnsi="Calibri" w:cs="Times New Roman"/>
      <w:b/>
      <w:sz w:val="24"/>
      <w:lang w:eastAsia="de-DE"/>
    </w:rPr>
  </w:style>
  <w:style w:type="character" w:customStyle="1" w:styleId="berschrift5Zchn">
    <w:name w:val="Überschrift 5 Zchn"/>
    <w:basedOn w:val="Absatz-Standardschriftart"/>
    <w:link w:val="berschrift5"/>
    <w:uiPriority w:val="9"/>
    <w:rsid w:val="00CE676C"/>
    <w:rPr>
      <w:rFonts w:ascii="Calibri" w:hAnsi="Calibri" w:cs="Times New Roman"/>
      <w:b/>
      <w:sz w:val="22"/>
      <w:lang w:eastAsia="de-DE"/>
    </w:rPr>
  </w:style>
  <w:style w:type="character" w:customStyle="1" w:styleId="berschrift6Zchn">
    <w:name w:val="Überschrift 6 Zchn"/>
    <w:basedOn w:val="Absatz-Standardschriftart"/>
    <w:link w:val="berschrift6"/>
    <w:uiPriority w:val="9"/>
    <w:rsid w:val="00CE676C"/>
    <w:rPr>
      <w:rFonts w:ascii="Calibri" w:hAnsi="Calibri" w:cs="Times New Roman"/>
      <w:i/>
      <w:sz w:val="22"/>
      <w:lang w:eastAsia="de-DE"/>
    </w:rPr>
  </w:style>
  <w:style w:type="character" w:customStyle="1" w:styleId="berschrift7Zchn">
    <w:name w:val="Überschrift 7 Zchn"/>
    <w:basedOn w:val="Absatz-Standardschriftart"/>
    <w:link w:val="berschrift7"/>
    <w:uiPriority w:val="9"/>
    <w:rsid w:val="00CE676C"/>
    <w:rPr>
      <w:rFonts w:ascii="Calibri" w:hAnsi="Calibri" w:cs="Times New Roman"/>
      <w:i/>
      <w:sz w:val="22"/>
      <w:lang w:eastAsia="de-DE"/>
    </w:rPr>
  </w:style>
  <w:style w:type="character" w:customStyle="1" w:styleId="berschrift8Zchn">
    <w:name w:val="Überschrift 8 Zchn"/>
    <w:basedOn w:val="Absatz-Standardschriftart"/>
    <w:link w:val="berschrift8"/>
    <w:uiPriority w:val="9"/>
    <w:rsid w:val="00CE676C"/>
    <w:rPr>
      <w:rFonts w:ascii="Calibri" w:hAnsi="Calibri" w:cs="Times New Roman"/>
      <w:b/>
      <w:sz w:val="22"/>
      <w:u w:val="single"/>
      <w:lang w:eastAsia="de-DE"/>
    </w:rPr>
  </w:style>
  <w:style w:type="character" w:customStyle="1" w:styleId="berschrift9Zchn">
    <w:name w:val="Überschrift 9 Zchn"/>
    <w:basedOn w:val="Absatz-Standardschriftart"/>
    <w:link w:val="berschrift9"/>
    <w:uiPriority w:val="9"/>
    <w:rsid w:val="00CE676C"/>
    <w:rPr>
      <w:rFonts w:ascii="Calibri" w:hAnsi="Calibri" w:cs="Times New Roman"/>
      <w:b/>
      <w:sz w:val="24"/>
      <w:lang w:eastAsia="de-DE"/>
    </w:rPr>
  </w:style>
  <w:style w:type="paragraph" w:styleId="Kommentarthema">
    <w:name w:val="annotation subject"/>
    <w:basedOn w:val="Kommentartext"/>
    <w:next w:val="Kommentartext"/>
    <w:link w:val="KommentarthemaZchn"/>
    <w:rsid w:val="00854806"/>
    <w:rPr>
      <w:b/>
      <w:bCs/>
      <w:sz w:val="20"/>
    </w:rPr>
  </w:style>
  <w:style w:type="character" w:customStyle="1" w:styleId="KommentarthemaZchn">
    <w:name w:val="Kommentarthema Zchn"/>
    <w:basedOn w:val="KommentartextZchn"/>
    <w:link w:val="Kommentarthema"/>
    <w:rsid w:val="00854806"/>
    <w:rPr>
      <w:b/>
      <w:bCs/>
      <w:sz w:val="22"/>
      <w:lang w:eastAsia="de-DE"/>
    </w:rPr>
  </w:style>
  <w:style w:type="paragraph" w:styleId="berarbeitung">
    <w:name w:val="Revision"/>
    <w:hidden/>
    <w:uiPriority w:val="99"/>
    <w:semiHidden/>
    <w:rsid w:val="00854806"/>
    <w:rPr>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866403475">
      <w:bodyDiv w:val="1"/>
      <w:marLeft w:val="0"/>
      <w:marRight w:val="0"/>
      <w:marTop w:val="0"/>
      <w:marBottom w:val="0"/>
      <w:divBdr>
        <w:top w:val="none" w:sz="0" w:space="0" w:color="auto"/>
        <w:left w:val="none" w:sz="0" w:space="0" w:color="auto"/>
        <w:bottom w:val="none" w:sz="0" w:space="0" w:color="auto"/>
        <w:right w:val="none" w:sz="0" w:space="0" w:color="auto"/>
      </w:divBdr>
    </w:div>
    <w:div w:id="211458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NT\Profiles\meindla\Local%20Settings\Temporary%20Internet%20Files\OLK6A\VM_A_(VOL)E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ac6d8ec-14ef-4610-b833-d261a401477d" xsi:nil="true"/>
    <lcf76f155ced4ddcb4097134ff3c332f xmlns="c9bc77f4-c76a-4b95-a278-f800d00b6e5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52537125C01A2143AABE1ED75086ECEB" ma:contentTypeVersion="18" ma:contentTypeDescription="Ein neues Dokument erstellen." ma:contentTypeScope="" ma:versionID="2ff65d3cbacd946fbd40475a4cb4e984">
  <xsd:schema xmlns:xsd="http://www.w3.org/2001/XMLSchema" xmlns:xs="http://www.w3.org/2001/XMLSchema" xmlns:p="http://schemas.microsoft.com/office/2006/metadata/properties" xmlns:ns2="dac6d8ec-14ef-4610-b833-d261a401477d" xmlns:ns3="c9bc77f4-c76a-4b95-a278-f800d00b6e5c" targetNamespace="http://schemas.microsoft.com/office/2006/metadata/properties" ma:root="true" ma:fieldsID="a404b7041451de748df48c0bb99e88af" ns2:_="" ns3:_="">
    <xsd:import namespace="dac6d8ec-14ef-4610-b833-d261a401477d"/>
    <xsd:import namespace="c9bc77f4-c76a-4b95-a278-f800d00b6e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AutoKeyPoints" minOccurs="0"/>
                <xsd:element ref="ns3:MediaServiceKeyPoints" minOccurs="0"/>
                <xsd:element ref="ns2:TaxCatchAll" minOccurs="0"/>
                <xsd:element ref="ns3:lcf76f155ced4ddcb4097134ff3c332f"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c6d8ec-14ef-4610-b833-d261a401477d"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00596e36-2687-4276-97c5-3cc341123960}" ma:internalName="TaxCatchAll" ma:showField="CatchAllData" ma:web="dac6d8ec-14ef-4610-b833-d261a401477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9bc77f4-c76a-4b95-a278-f800d00b6e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c6527cbe-87d8-49f2-bf1f-d4732d96fdfe"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36D36A-AAE4-429C-9E4E-ECC819AC5B2C}">
  <ds:schemaRefs>
    <ds:schemaRef ds:uri="http://schemas.microsoft.com/sharepoint/v3/contenttype/forms"/>
  </ds:schemaRefs>
</ds:datastoreItem>
</file>

<file path=customXml/itemProps2.xml><?xml version="1.0" encoding="utf-8"?>
<ds:datastoreItem xmlns:ds="http://schemas.openxmlformats.org/officeDocument/2006/customXml" ds:itemID="{1DE1F91B-7FF0-4D85-BF55-2633E10BF7B9}">
  <ds:schemaRefs>
    <ds:schemaRef ds:uri="http://schemas.microsoft.com/office/2006/metadata/properties"/>
    <ds:schemaRef ds:uri="http://schemas.microsoft.com/office/infopath/2007/PartnerControls"/>
    <ds:schemaRef ds:uri="dac6d8ec-14ef-4610-b833-d261a401477d"/>
    <ds:schemaRef ds:uri="c9bc77f4-c76a-4b95-a278-f800d00b6e5c"/>
  </ds:schemaRefs>
</ds:datastoreItem>
</file>

<file path=customXml/itemProps3.xml><?xml version="1.0" encoding="utf-8"?>
<ds:datastoreItem xmlns:ds="http://schemas.openxmlformats.org/officeDocument/2006/customXml" ds:itemID="{2D79EDDD-1613-44EC-9283-8714BD8C08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c6d8ec-14ef-4610-b833-d261a401477d"/>
    <ds:schemaRef ds:uri="c9bc77f4-c76a-4b95-a278-f800d00b6e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C:\WINNT\Profiles\meindla\Local Settings\Temporary Internet Files\OLK6A\VM_A_(VOL)EG.dot</Template>
  <TotalTime>0</TotalTime>
  <Pages>5</Pages>
  <Words>1448</Words>
  <Characters>9833</Characters>
  <Application>Microsoft Office Word</Application>
  <DocSecurity>0</DocSecurity>
  <Lines>446</Lines>
  <Paragraphs>123</Paragraphs>
  <ScaleCrop>false</ScaleCrop>
  <HeadingPairs>
    <vt:vector size="2" baseType="variant">
      <vt:variant>
        <vt:lpstr>Titel</vt:lpstr>
      </vt:variant>
      <vt:variant>
        <vt:i4>1</vt:i4>
      </vt:variant>
    </vt:vector>
  </HeadingPairs>
  <TitlesOfParts>
    <vt:vector size="1" baseType="lpstr">
      <vt:lpstr>Bescheinigungen</vt:lpstr>
    </vt:vector>
  </TitlesOfParts>
  <Manager/>
  <Company/>
  <LinksUpToDate>false</LinksUpToDate>
  <CharactersWithSpaces>11158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Bescheinigungen</dc:title>
  <dc:subject/>
  <dc:creator>Andreas Fastenau</dc:creator>
  <cp:keywords/>
  <dc:description/>
  <cp:lastModifiedBy>Andreas Fastenau</cp:lastModifiedBy>
  <cp:revision>30</cp:revision>
  <cp:lastPrinted>2019-07-16T16:49:00Z</cp:lastPrinted>
  <dcterms:created xsi:type="dcterms:W3CDTF">2026-05-31T20:32:00Z</dcterms:created>
  <dcterms:modified xsi:type="dcterms:W3CDTF">2026-07-10T18:42:00Z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0x01010052537125C01A2143AABE1ED75086ECEB</vt:lpwstr>
  </property>
  <property fmtid="{D5CDD505-2E9C-101B-9397-08002B2CF9AE}" pid="3" name="MediaServiceImageTags">
    <vt:lpwstr/>
  </property>
</Properties>
</file>